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91BCD" w14:textId="77777777" w:rsidR="00140F74" w:rsidRPr="00140F74" w:rsidRDefault="00140F74">
      <w:pPr>
        <w:rPr>
          <w:rFonts w:ascii="Calibri" w:hAnsi="Calibri"/>
          <w:sz w:val="24"/>
        </w:rPr>
      </w:pPr>
      <w:r w:rsidRPr="00140F74">
        <w:rPr>
          <w:rFonts w:ascii="Calibri" w:hAnsi="Calibri"/>
          <w:sz w:val="24"/>
        </w:rPr>
        <w:t>Chad A. Stonehocker</w:t>
      </w:r>
    </w:p>
    <w:p w14:paraId="0CCC4332" w14:textId="76E9D9C4" w:rsidR="00140F74" w:rsidRPr="00140F74" w:rsidRDefault="00F51C16">
      <w:pPr>
        <w:rPr>
          <w:rFonts w:ascii="Calibri" w:hAnsi="Calibri"/>
          <w:sz w:val="24"/>
        </w:rPr>
      </w:pPr>
      <w:r>
        <w:rPr>
          <w:rFonts w:ascii="Calibri" w:hAnsi="Calibri"/>
          <w:sz w:val="24"/>
        </w:rPr>
        <w:t>Business 1050</w:t>
      </w:r>
    </w:p>
    <w:p w14:paraId="133A7FBA" w14:textId="5C0DEB24" w:rsidR="00140F74" w:rsidRPr="00140F74" w:rsidRDefault="00F51C16">
      <w:pPr>
        <w:rPr>
          <w:rFonts w:ascii="Calibri" w:hAnsi="Calibri"/>
          <w:sz w:val="24"/>
        </w:rPr>
      </w:pPr>
      <w:r>
        <w:rPr>
          <w:rFonts w:ascii="Calibri" w:hAnsi="Calibri"/>
          <w:sz w:val="24"/>
        </w:rPr>
        <w:t>Mark Holland</w:t>
      </w:r>
    </w:p>
    <w:p w14:paraId="4642C824" w14:textId="68414A7A" w:rsidR="00A87958" w:rsidRPr="00140F74" w:rsidRDefault="00F51C16">
      <w:pPr>
        <w:rPr>
          <w:rFonts w:ascii="Calibri" w:hAnsi="Calibri"/>
          <w:sz w:val="24"/>
        </w:rPr>
      </w:pPr>
      <w:r>
        <w:rPr>
          <w:rFonts w:ascii="Calibri" w:hAnsi="Calibri"/>
          <w:sz w:val="24"/>
        </w:rPr>
        <w:t>March 16</w:t>
      </w:r>
      <w:r w:rsidR="00140F74" w:rsidRPr="00140F74">
        <w:rPr>
          <w:rFonts w:ascii="Calibri" w:hAnsi="Calibri"/>
          <w:sz w:val="24"/>
        </w:rPr>
        <w:t xml:space="preserve"> 2012</w:t>
      </w:r>
    </w:p>
    <w:p w14:paraId="0B04ECCD" w14:textId="53EFCDA6" w:rsidR="001447BF" w:rsidRPr="006C3C3B" w:rsidRDefault="00F51C16" w:rsidP="00951853">
      <w:pPr>
        <w:pStyle w:val="Heading1"/>
        <w:jc w:val="center"/>
        <w:rPr>
          <w:rFonts w:ascii="Calibri" w:hAnsi="Calibri"/>
          <w:sz w:val="28"/>
          <w:szCs w:val="28"/>
        </w:rPr>
      </w:pPr>
      <w:r>
        <w:rPr>
          <w:rFonts w:ascii="Calibri" w:hAnsi="Calibri"/>
          <w:sz w:val="28"/>
          <w:szCs w:val="28"/>
        </w:rPr>
        <w:t>What impact do business and economic decisions have on society?</w:t>
      </w:r>
    </w:p>
    <w:p w14:paraId="56FD3CDA" w14:textId="77777777" w:rsidR="00A87958" w:rsidRPr="00140F74" w:rsidRDefault="00A87958">
      <w:pPr>
        <w:rPr>
          <w:rFonts w:ascii="Calibri" w:hAnsi="Calibri"/>
          <w:sz w:val="24"/>
        </w:rPr>
      </w:pPr>
    </w:p>
    <w:p w14:paraId="7CE73E43" w14:textId="6A978D13" w:rsidR="003D0B66" w:rsidRDefault="000207C7" w:rsidP="003D0B66">
      <w:pPr>
        <w:spacing w:line="480" w:lineRule="auto"/>
        <w:rPr>
          <w:rFonts w:ascii="Calibri" w:hAnsi="Calibri" w:cs="Univers 45 Light"/>
          <w:color w:val="221E1F"/>
          <w:sz w:val="24"/>
          <w:szCs w:val="17"/>
        </w:rPr>
      </w:pPr>
      <w:r>
        <w:rPr>
          <w:rFonts w:ascii="Calibri" w:hAnsi="Calibri" w:cs="Univers 45 Light"/>
          <w:color w:val="221E1F"/>
          <w:sz w:val="24"/>
          <w:szCs w:val="17"/>
        </w:rPr>
        <w:tab/>
      </w:r>
      <w:r w:rsidR="00706E86">
        <w:rPr>
          <w:rFonts w:ascii="Calibri" w:hAnsi="Calibri" w:cs="Univers 45 Light"/>
          <w:color w:val="221E1F"/>
          <w:sz w:val="24"/>
          <w:szCs w:val="17"/>
        </w:rPr>
        <w:t>In the most basic terms, business is the backbone of society.  Whether the business model for a society is Market, Traditional, Planned, or Mixed it defines the lives of those that live within it which defines the quality of life of it’s inhabitants by the amount of happiness they can obtain based upon the work they ca</w:t>
      </w:r>
      <w:bookmarkStart w:id="0" w:name="_GoBack"/>
      <w:bookmarkEnd w:id="0"/>
      <w:r w:rsidR="00706E86">
        <w:rPr>
          <w:rFonts w:ascii="Calibri" w:hAnsi="Calibri" w:cs="Univers 45 Light"/>
          <w:color w:val="221E1F"/>
          <w:sz w:val="24"/>
          <w:szCs w:val="17"/>
        </w:rPr>
        <w:t>n do.</w:t>
      </w:r>
    </w:p>
    <w:p w14:paraId="29CC1AF2" w14:textId="05527FAD" w:rsidR="00706E86" w:rsidRDefault="00706E86" w:rsidP="003D0B66">
      <w:pPr>
        <w:spacing w:line="480" w:lineRule="auto"/>
        <w:rPr>
          <w:rFonts w:ascii="Calibri" w:hAnsi="Calibri" w:cs="Univers 45 Light"/>
          <w:color w:val="221E1F"/>
          <w:sz w:val="24"/>
          <w:szCs w:val="17"/>
        </w:rPr>
      </w:pPr>
      <w:r>
        <w:rPr>
          <w:rFonts w:ascii="Calibri" w:hAnsi="Calibri" w:cs="Univers 45 Light"/>
          <w:color w:val="221E1F"/>
          <w:sz w:val="24"/>
          <w:szCs w:val="17"/>
        </w:rPr>
        <w:tab/>
      </w:r>
      <w:r w:rsidR="000207C7">
        <w:rPr>
          <w:rFonts w:ascii="Calibri" w:hAnsi="Calibri" w:cs="Univers 45 Light"/>
          <w:color w:val="221E1F"/>
          <w:sz w:val="24"/>
          <w:szCs w:val="17"/>
        </w:rPr>
        <w:t xml:space="preserve">As we have all seen in our modern society, we are the sum of the parts of our past development and nothing has a greater influence on the structure of our society than the way that we do business.  </w:t>
      </w:r>
      <w:r w:rsidR="00F51C16">
        <w:rPr>
          <w:rFonts w:ascii="Calibri" w:hAnsi="Calibri" w:cs="Univers 45 Light"/>
          <w:color w:val="221E1F"/>
          <w:sz w:val="24"/>
          <w:szCs w:val="17"/>
        </w:rPr>
        <w:tab/>
      </w:r>
      <w:r>
        <w:rPr>
          <w:rFonts w:ascii="Calibri" w:hAnsi="Calibri" w:cs="Univers 45 Light"/>
          <w:color w:val="221E1F"/>
          <w:sz w:val="24"/>
          <w:szCs w:val="17"/>
        </w:rPr>
        <w:t xml:space="preserve">If </w:t>
      </w:r>
      <w:r w:rsidR="008F7E0B">
        <w:rPr>
          <w:rFonts w:ascii="Calibri" w:hAnsi="Calibri" w:cs="Univers 45 Light"/>
          <w:color w:val="221E1F"/>
          <w:sz w:val="24"/>
          <w:szCs w:val="17"/>
        </w:rPr>
        <w:t>the individual has</w:t>
      </w:r>
      <w:r>
        <w:rPr>
          <w:rFonts w:ascii="Calibri" w:hAnsi="Calibri" w:cs="Univers 45 Light"/>
          <w:color w:val="221E1F"/>
          <w:sz w:val="24"/>
          <w:szCs w:val="17"/>
        </w:rPr>
        <w:t xml:space="preserve"> the right and responsibility of to seek employment and </w:t>
      </w:r>
      <w:r w:rsidR="008F7E0B">
        <w:rPr>
          <w:rFonts w:ascii="Calibri" w:hAnsi="Calibri" w:cs="Univers 45 Light"/>
          <w:color w:val="221E1F"/>
          <w:sz w:val="24"/>
          <w:szCs w:val="17"/>
        </w:rPr>
        <w:t xml:space="preserve">it is </w:t>
      </w:r>
      <w:r>
        <w:rPr>
          <w:rFonts w:ascii="Calibri" w:hAnsi="Calibri" w:cs="Univers 45 Light"/>
          <w:color w:val="221E1F"/>
          <w:sz w:val="24"/>
          <w:szCs w:val="17"/>
        </w:rPr>
        <w:t>not the duty of any outside force or entity</w:t>
      </w:r>
      <w:r w:rsidR="008F7E0B">
        <w:rPr>
          <w:rFonts w:ascii="Calibri" w:hAnsi="Calibri" w:cs="Univers 45 Light"/>
          <w:color w:val="221E1F"/>
          <w:sz w:val="24"/>
          <w:szCs w:val="17"/>
        </w:rPr>
        <w:t>,</w:t>
      </w:r>
      <w:r>
        <w:rPr>
          <w:rFonts w:ascii="Calibri" w:hAnsi="Calibri" w:cs="Univers 45 Light"/>
          <w:color w:val="221E1F"/>
          <w:sz w:val="24"/>
          <w:szCs w:val="17"/>
        </w:rPr>
        <w:t xml:space="preserve"> then we ar</w:t>
      </w:r>
      <w:r w:rsidR="008F7E0B">
        <w:rPr>
          <w:rFonts w:ascii="Calibri" w:hAnsi="Calibri" w:cs="Univers 45 Light"/>
          <w:color w:val="221E1F"/>
          <w:sz w:val="24"/>
          <w:szCs w:val="17"/>
        </w:rPr>
        <w:t>e truly in a free market system.</w:t>
      </w:r>
      <w:r>
        <w:rPr>
          <w:rFonts w:ascii="Calibri" w:hAnsi="Calibri" w:cs="Univers 45 Light"/>
          <w:color w:val="221E1F"/>
          <w:sz w:val="24"/>
          <w:szCs w:val="17"/>
        </w:rPr>
        <w:t xml:space="preserve"> </w:t>
      </w:r>
      <w:r w:rsidR="008F7E0B">
        <w:rPr>
          <w:rFonts w:ascii="Calibri" w:hAnsi="Calibri" w:cs="Univers 45 Light"/>
          <w:color w:val="221E1F"/>
          <w:sz w:val="24"/>
          <w:szCs w:val="17"/>
        </w:rPr>
        <w:t xml:space="preserve"> W</w:t>
      </w:r>
      <w:r>
        <w:rPr>
          <w:rFonts w:ascii="Calibri" w:hAnsi="Calibri" w:cs="Univers 45 Light"/>
          <w:color w:val="221E1F"/>
          <w:sz w:val="24"/>
          <w:szCs w:val="17"/>
        </w:rPr>
        <w:t>e will be successful or failures based entirely upon the individual</w:t>
      </w:r>
      <w:r w:rsidR="008F7E0B">
        <w:rPr>
          <w:rFonts w:ascii="Calibri" w:hAnsi="Calibri" w:cs="Univers 45 Light"/>
          <w:color w:val="221E1F"/>
          <w:sz w:val="24"/>
          <w:szCs w:val="17"/>
        </w:rPr>
        <w:t>’</w:t>
      </w:r>
      <w:r>
        <w:rPr>
          <w:rFonts w:ascii="Calibri" w:hAnsi="Calibri" w:cs="Univers 45 Light"/>
          <w:color w:val="221E1F"/>
          <w:sz w:val="24"/>
          <w:szCs w:val="17"/>
        </w:rPr>
        <w:t>s effort to work, and be a vital part of business.</w:t>
      </w:r>
    </w:p>
    <w:p w14:paraId="1544F0A0" w14:textId="7FA9AAFD" w:rsidR="00C52FEB" w:rsidRDefault="00706E86" w:rsidP="003D0B66">
      <w:pPr>
        <w:spacing w:line="480" w:lineRule="auto"/>
        <w:rPr>
          <w:rFonts w:ascii="Calibri" w:hAnsi="Calibri" w:cs="Univers 45 Light"/>
          <w:color w:val="221E1F"/>
          <w:sz w:val="24"/>
          <w:szCs w:val="17"/>
        </w:rPr>
      </w:pPr>
      <w:r>
        <w:rPr>
          <w:rFonts w:ascii="Calibri" w:hAnsi="Calibri" w:cs="Univers 45 Light"/>
          <w:color w:val="221E1F"/>
          <w:sz w:val="24"/>
          <w:szCs w:val="17"/>
        </w:rPr>
        <w:tab/>
        <w:t>Consider a society where everyone is told what work they can do, where they can live in relation to that work, and lastly that this is their only option and it is required.  This society may perform well, but not typically under the individual</w:t>
      </w:r>
      <w:r w:rsidR="008F7E0B">
        <w:rPr>
          <w:rFonts w:ascii="Calibri" w:hAnsi="Calibri" w:cs="Univers 45 Light"/>
          <w:color w:val="221E1F"/>
          <w:sz w:val="24"/>
          <w:szCs w:val="17"/>
        </w:rPr>
        <w:t>’s own initiative.  S</w:t>
      </w:r>
      <w:r>
        <w:rPr>
          <w:rFonts w:ascii="Calibri" w:hAnsi="Calibri" w:cs="Univers 45 Light"/>
          <w:color w:val="221E1F"/>
          <w:sz w:val="24"/>
          <w:szCs w:val="17"/>
        </w:rPr>
        <w:t>ince people in general strive to maximize their own happiness they will not usually perform at maximum productivity when under duress</w:t>
      </w:r>
      <w:r w:rsidR="00C52FEB" w:rsidRPr="00C52FEB">
        <w:rPr>
          <w:rFonts w:ascii="Calibri" w:hAnsi="Calibri" w:cs="Univers 45 Light"/>
          <w:color w:val="221E1F"/>
          <w:sz w:val="24"/>
          <w:szCs w:val="17"/>
          <w:vertAlign w:val="superscript"/>
        </w:rPr>
        <w:t>1</w:t>
      </w:r>
      <w:r>
        <w:rPr>
          <w:rFonts w:ascii="Calibri" w:hAnsi="Calibri" w:cs="Univers 45 Light"/>
          <w:color w:val="221E1F"/>
          <w:sz w:val="24"/>
          <w:szCs w:val="17"/>
        </w:rPr>
        <w:t>.</w:t>
      </w:r>
      <w:r w:rsidR="00C52FEB">
        <w:rPr>
          <w:rFonts w:ascii="Calibri" w:hAnsi="Calibri" w:cs="Univers 45 Light"/>
          <w:color w:val="221E1F"/>
          <w:sz w:val="24"/>
          <w:szCs w:val="17"/>
        </w:rPr>
        <w:t xml:space="preserve">  Along similar lines</w:t>
      </w:r>
      <w:r w:rsidR="008F7E0B">
        <w:rPr>
          <w:rFonts w:ascii="Calibri" w:hAnsi="Calibri" w:cs="Univers 45 Light"/>
          <w:color w:val="221E1F"/>
          <w:sz w:val="24"/>
          <w:szCs w:val="17"/>
        </w:rPr>
        <w:t>,</w:t>
      </w:r>
      <w:r w:rsidR="00C52FEB">
        <w:rPr>
          <w:rFonts w:ascii="Calibri" w:hAnsi="Calibri" w:cs="Univers 45 Light"/>
          <w:color w:val="221E1F"/>
          <w:sz w:val="24"/>
          <w:szCs w:val="17"/>
        </w:rPr>
        <w:t xml:space="preserve"> if we have a traditional economic system it may not be as efficient or gratifying for the individual, but may be extremely gratifying to the family.  Since trade and profession are dictated by passing from senior household member to junior</w:t>
      </w:r>
      <w:r w:rsidR="008F7E0B">
        <w:rPr>
          <w:rFonts w:ascii="Calibri" w:hAnsi="Calibri" w:cs="Univers 45 Light"/>
          <w:color w:val="221E1F"/>
          <w:sz w:val="24"/>
          <w:szCs w:val="17"/>
        </w:rPr>
        <w:t>,</w:t>
      </w:r>
      <w:r w:rsidR="00C52FEB">
        <w:rPr>
          <w:rFonts w:ascii="Calibri" w:hAnsi="Calibri" w:cs="Univers 45 Light"/>
          <w:color w:val="221E1F"/>
          <w:sz w:val="24"/>
          <w:szCs w:val="17"/>
        </w:rPr>
        <w:t xml:space="preserve"> this may cause a great amount of pride and prestige for those with desired commodities and services, but again those that collect refuse may not look upon the family business with as much favor as those that run a brewery or perhaps produce fine furniture.</w:t>
      </w:r>
    </w:p>
    <w:p w14:paraId="4421DAB0" w14:textId="5F77CCB1" w:rsidR="00192031" w:rsidRDefault="00192031" w:rsidP="003D0B66">
      <w:pPr>
        <w:spacing w:line="480" w:lineRule="auto"/>
        <w:rPr>
          <w:rFonts w:ascii="Calibri" w:hAnsi="Calibri" w:cs="Univers 45 Light"/>
          <w:color w:val="221E1F"/>
          <w:sz w:val="24"/>
          <w:szCs w:val="17"/>
        </w:rPr>
      </w:pPr>
      <w:r>
        <w:rPr>
          <w:rFonts w:ascii="Calibri" w:hAnsi="Calibri" w:cs="Univers 45 Light"/>
          <w:color w:val="221E1F"/>
          <w:sz w:val="24"/>
          <w:szCs w:val="17"/>
        </w:rPr>
        <w:lastRenderedPageBreak/>
        <w:tab/>
        <w:t xml:space="preserve">The strongest example of business impacted by society changes was visible to all of modern man in the form of </w:t>
      </w:r>
      <w:r w:rsidR="008969C1">
        <w:rPr>
          <w:rFonts w:ascii="Calibri" w:hAnsi="Calibri" w:cs="Univers 45 Light"/>
          <w:color w:val="221E1F"/>
          <w:sz w:val="24"/>
          <w:szCs w:val="17"/>
        </w:rPr>
        <w:t>the collapse of the Soviet Union due to an economic model that failed.  This has caused speculation that may or may not be correct that as we have a minority of the population of a society that has more control, money, and power than do the major</w:t>
      </w:r>
      <w:r w:rsidR="008F7E0B">
        <w:rPr>
          <w:rFonts w:ascii="Calibri" w:hAnsi="Calibri" w:cs="Univers 45 Light"/>
          <w:color w:val="221E1F"/>
          <w:sz w:val="24"/>
          <w:szCs w:val="17"/>
        </w:rPr>
        <w:t>ity that the structure just can</w:t>
      </w:r>
      <w:r w:rsidR="008969C1">
        <w:rPr>
          <w:rFonts w:ascii="Calibri" w:hAnsi="Calibri" w:cs="Univers 45 Light"/>
          <w:color w:val="221E1F"/>
          <w:sz w:val="24"/>
          <w:szCs w:val="17"/>
        </w:rPr>
        <w:t>not support itself and there will be fewer and fewer opportunities for business as the situation escalates.  Some feel that by feeding American desires for profit and maximizing quality of life that in the end we are setting our society up to fail.  As one author writes “Once, the U.S. Dollar was as good as gold, preferred over most other currencies; it wasn’t a declining remnant of a one –time prosperity steadily dwindling in response to self-serving.”</w:t>
      </w:r>
      <w:r w:rsidR="008969C1" w:rsidRPr="008969C1">
        <w:rPr>
          <w:rFonts w:ascii="Calibri" w:hAnsi="Calibri" w:cs="Univers 45 Light"/>
          <w:color w:val="221E1F"/>
          <w:sz w:val="24"/>
          <w:szCs w:val="17"/>
          <w:vertAlign w:val="superscript"/>
        </w:rPr>
        <w:t>3</w:t>
      </w:r>
    </w:p>
    <w:p w14:paraId="6C17ECA9" w14:textId="6ED4BA03" w:rsidR="00951853" w:rsidRPr="002F360F" w:rsidRDefault="00C52FEB" w:rsidP="003D0B66">
      <w:pPr>
        <w:spacing w:line="480" w:lineRule="auto"/>
        <w:rPr>
          <w:rFonts w:ascii="Calibri" w:hAnsi="Calibri" w:cs="Univers 45 Light"/>
          <w:color w:val="221E1F"/>
          <w:sz w:val="24"/>
          <w:szCs w:val="17"/>
        </w:rPr>
      </w:pPr>
      <w:r>
        <w:rPr>
          <w:rFonts w:ascii="Calibri" w:hAnsi="Calibri" w:cs="Univers 45 Light"/>
          <w:color w:val="221E1F"/>
          <w:sz w:val="24"/>
          <w:szCs w:val="17"/>
        </w:rPr>
        <w:tab/>
        <w:t>Depending on the type of work that one does and how much of our time we must devote to doing it will affect our interaction with our neighbors and also define our circle of influence.  Those that make a great deal of money have the freedom to travel abroad, encourage growth in other business by being larger consumers of goods and services, and by expanding busines</w:t>
      </w:r>
      <w:r w:rsidR="008F7E0B">
        <w:rPr>
          <w:rFonts w:ascii="Calibri" w:hAnsi="Calibri" w:cs="Univers 45 Light"/>
          <w:color w:val="221E1F"/>
          <w:sz w:val="24"/>
          <w:szCs w:val="17"/>
        </w:rPr>
        <w:t>s opportunities by having capita</w:t>
      </w:r>
      <w:r>
        <w:rPr>
          <w:rFonts w:ascii="Calibri" w:hAnsi="Calibri" w:cs="Univers 45 Light"/>
          <w:color w:val="221E1F"/>
          <w:sz w:val="24"/>
          <w:szCs w:val="17"/>
        </w:rPr>
        <w:t xml:space="preserve">l to start new business if allowed.   In regions where business is lacking or underdeveloped, citizens do not have as many options to work and be a part of a business as compared to individualistic </w:t>
      </w:r>
      <w:r w:rsidR="00192031">
        <w:rPr>
          <w:rFonts w:ascii="Calibri" w:hAnsi="Calibri" w:cs="Univers 45 Light"/>
          <w:color w:val="221E1F"/>
          <w:sz w:val="24"/>
          <w:szCs w:val="17"/>
        </w:rPr>
        <w:t>survival of producing all of their own as William Wordsworth states “The world is too much with us; late and soon, getting and spending, we lay waste our powers”</w:t>
      </w:r>
      <w:r w:rsidR="00192031" w:rsidRPr="008F7E0B">
        <w:rPr>
          <w:rFonts w:ascii="Calibri" w:hAnsi="Calibri" w:cs="Univers 45 Light"/>
          <w:color w:val="221E1F"/>
          <w:sz w:val="24"/>
          <w:szCs w:val="17"/>
          <w:vertAlign w:val="superscript"/>
        </w:rPr>
        <w:t>2</w:t>
      </w:r>
      <w:r w:rsidR="00192031">
        <w:rPr>
          <w:rFonts w:ascii="Calibri" w:hAnsi="Calibri" w:cs="Univers 45 Light"/>
          <w:color w:val="221E1F"/>
          <w:sz w:val="24"/>
          <w:szCs w:val="17"/>
        </w:rPr>
        <w:t xml:space="preserve"> as Wadsworth eloquently conveys to us with vivid imagery we can take from the land but what we do with it is what shapes us as that which business is to us it is our society when we contemplate how we work, interact with our businesses and interact with the opportunities that we create and are created that we can benefit from.</w:t>
      </w:r>
      <w:r w:rsidR="00192031" w:rsidRPr="002F360F">
        <w:rPr>
          <w:rFonts w:ascii="Calibri" w:hAnsi="Calibri" w:cs="Univers 45 Light"/>
          <w:color w:val="221E1F"/>
          <w:sz w:val="24"/>
          <w:szCs w:val="17"/>
        </w:rPr>
        <w:t xml:space="preserve"> </w:t>
      </w:r>
      <w:r w:rsidR="00951853" w:rsidRPr="002F360F">
        <w:rPr>
          <w:rFonts w:ascii="Calibri" w:hAnsi="Calibri" w:cs="Univers 45 Light"/>
          <w:color w:val="221E1F"/>
          <w:sz w:val="24"/>
          <w:szCs w:val="17"/>
        </w:rPr>
        <w:br w:type="column"/>
      </w:r>
    </w:p>
    <w:p w14:paraId="6CDF0973" w14:textId="77777777" w:rsidR="00140F74" w:rsidRPr="00140F74" w:rsidRDefault="00140F74" w:rsidP="00140F74">
      <w:pPr>
        <w:jc w:val="center"/>
        <w:rPr>
          <w:rFonts w:ascii="Calibri" w:hAnsi="Calibri" w:cs="Univers 45 Light"/>
          <w:color w:val="221E1F"/>
          <w:sz w:val="17"/>
          <w:szCs w:val="17"/>
        </w:rPr>
      </w:pPr>
      <w:r w:rsidRPr="00951853">
        <w:rPr>
          <w:rFonts w:ascii="Calibri" w:hAnsi="Calibri" w:cs="Univers 45 Light"/>
          <w:b/>
          <w:color w:val="221E1F"/>
          <w:sz w:val="32"/>
          <w:szCs w:val="17"/>
        </w:rPr>
        <w:t>Works Cited</w:t>
      </w:r>
    </w:p>
    <w:p w14:paraId="437A7CEF" w14:textId="77777777" w:rsidR="00140F74" w:rsidRPr="00140F74" w:rsidRDefault="00140F74" w:rsidP="0089725C">
      <w:pPr>
        <w:rPr>
          <w:rFonts w:ascii="Calibri" w:hAnsi="Calibri" w:cs="Univers 45 Light"/>
          <w:color w:val="221E1F"/>
          <w:sz w:val="17"/>
          <w:szCs w:val="17"/>
        </w:rPr>
      </w:pPr>
    </w:p>
    <w:p w14:paraId="24024B53" w14:textId="039BFBA3" w:rsidR="006F4CB8" w:rsidRDefault="0048222C" w:rsidP="00F51C16">
      <w:pPr>
        <w:pStyle w:val="ListParagraph"/>
        <w:numPr>
          <w:ilvl w:val="0"/>
          <w:numId w:val="3"/>
        </w:numPr>
        <w:rPr>
          <w:rFonts w:ascii="Calibri" w:hAnsi="Calibri"/>
          <w:sz w:val="24"/>
        </w:rPr>
      </w:pPr>
      <w:hyperlink r:id="rId9" w:history="1">
        <w:r w:rsidR="005E78AF" w:rsidRPr="008A4FE9">
          <w:rPr>
            <w:rStyle w:val="Hyperlink"/>
            <w:rFonts w:ascii="Calibri" w:hAnsi="Calibri"/>
            <w:sz w:val="24"/>
          </w:rPr>
          <w:t>http://lifeexaminations.wordpress.com</w:t>
        </w:r>
      </w:hyperlink>
      <w:r w:rsidR="005E78AF">
        <w:rPr>
          <w:rFonts w:ascii="Calibri" w:hAnsi="Calibri"/>
          <w:sz w:val="24"/>
        </w:rPr>
        <w:t xml:space="preserve"> </w:t>
      </w:r>
      <w:r w:rsidR="008969C1">
        <w:rPr>
          <w:rFonts w:ascii="Calibri" w:hAnsi="Calibri"/>
          <w:sz w:val="24"/>
        </w:rPr>
        <w:t xml:space="preserve">- </w:t>
      </w:r>
      <w:r w:rsidR="008969C1" w:rsidRPr="008969C1">
        <w:rPr>
          <w:rFonts w:ascii="Calibri" w:hAnsi="Calibri"/>
          <w:sz w:val="24"/>
        </w:rPr>
        <w:t>Communism: The Least Efficient Division of Labor</w:t>
      </w:r>
      <w:r w:rsidR="008969C1">
        <w:rPr>
          <w:rFonts w:ascii="Calibri" w:hAnsi="Calibri"/>
          <w:sz w:val="24"/>
        </w:rPr>
        <w:t xml:space="preserve"> – Mika LaVaque-manty – April 12, 2011</w:t>
      </w:r>
    </w:p>
    <w:p w14:paraId="3604F07F" w14:textId="6650C852" w:rsidR="00192031" w:rsidRDefault="00192031" w:rsidP="00F51C16">
      <w:pPr>
        <w:pStyle w:val="ListParagraph"/>
        <w:numPr>
          <w:ilvl w:val="0"/>
          <w:numId w:val="3"/>
        </w:numPr>
        <w:rPr>
          <w:rFonts w:ascii="Calibri" w:hAnsi="Calibri"/>
          <w:sz w:val="24"/>
        </w:rPr>
      </w:pPr>
      <w:r>
        <w:rPr>
          <w:rFonts w:ascii="Calibri" w:hAnsi="Calibri"/>
          <w:sz w:val="24"/>
        </w:rPr>
        <w:t>Foundations of Business Thought – William Wordsworth – pp99 – 1770</w:t>
      </w:r>
    </w:p>
    <w:p w14:paraId="59C4875D" w14:textId="3A56BB65" w:rsidR="00192031" w:rsidRPr="006F4CB8" w:rsidRDefault="0048222C" w:rsidP="00F51C16">
      <w:pPr>
        <w:pStyle w:val="ListParagraph"/>
        <w:numPr>
          <w:ilvl w:val="0"/>
          <w:numId w:val="3"/>
        </w:numPr>
        <w:rPr>
          <w:rFonts w:ascii="Calibri" w:hAnsi="Calibri"/>
          <w:sz w:val="24"/>
        </w:rPr>
      </w:pPr>
      <w:hyperlink r:id="rId10" w:history="1">
        <w:r w:rsidR="008969C1" w:rsidRPr="008A4FE9">
          <w:rPr>
            <w:rStyle w:val="Hyperlink"/>
            <w:rFonts w:ascii="Calibri" w:hAnsi="Calibri"/>
            <w:sz w:val="24"/>
          </w:rPr>
          <w:t>http://constitutionclub.org</w:t>
        </w:r>
      </w:hyperlink>
      <w:r w:rsidR="008969C1">
        <w:rPr>
          <w:rFonts w:ascii="Calibri" w:hAnsi="Calibri"/>
          <w:sz w:val="24"/>
        </w:rPr>
        <w:t xml:space="preserve"> - America: The New Soviet Union? – Jack Curtis – Internet Reference – May 19, 2011</w:t>
      </w:r>
    </w:p>
    <w:sectPr w:rsidR="00192031" w:rsidRPr="006F4CB8" w:rsidSect="0048222C">
      <w:headerReference w:type="default" r:id="rId11"/>
      <w:pgSz w:w="12240" w:h="15840"/>
      <w:pgMar w:top="864" w:right="1440"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FB11A" w14:textId="77777777" w:rsidR="008969C1" w:rsidRDefault="008969C1">
      <w:r>
        <w:separator/>
      </w:r>
    </w:p>
  </w:endnote>
  <w:endnote w:type="continuationSeparator" w:id="0">
    <w:p w14:paraId="3946077D" w14:textId="77777777" w:rsidR="008969C1" w:rsidRDefault="0089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Univers 45 Light">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1B5D" w14:textId="77777777" w:rsidR="008969C1" w:rsidRDefault="008969C1">
      <w:r>
        <w:separator/>
      </w:r>
    </w:p>
  </w:footnote>
  <w:footnote w:type="continuationSeparator" w:id="0">
    <w:p w14:paraId="70AF1A80" w14:textId="77777777" w:rsidR="008969C1" w:rsidRDefault="008969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EE6AC" w14:textId="77777777" w:rsidR="008969C1" w:rsidRDefault="008969C1" w:rsidP="00AA2F40">
    <w:pPr>
      <w:pStyle w:val="Header"/>
      <w:jc w:val="right"/>
    </w:pPr>
    <w:r>
      <w:t xml:space="preserve">Stonehocker </w:t>
    </w:r>
    <w:r>
      <w:rPr>
        <w:rStyle w:val="PageNumber"/>
      </w:rPr>
      <w:fldChar w:fldCharType="begin"/>
    </w:r>
    <w:r>
      <w:rPr>
        <w:rStyle w:val="PageNumber"/>
      </w:rPr>
      <w:instrText xml:space="preserve"> PAGE </w:instrText>
    </w:r>
    <w:r>
      <w:rPr>
        <w:rStyle w:val="PageNumber"/>
      </w:rPr>
      <w:fldChar w:fldCharType="separate"/>
    </w:r>
    <w:r w:rsidR="0048222C">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77D"/>
    <w:multiLevelType w:val="hybridMultilevel"/>
    <w:tmpl w:val="078CF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698"/>
    <w:multiLevelType w:val="hybridMultilevel"/>
    <w:tmpl w:val="59BC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711F1"/>
    <w:multiLevelType w:val="hybridMultilevel"/>
    <w:tmpl w:val="FFD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77E44"/>
    <w:multiLevelType w:val="hybridMultilevel"/>
    <w:tmpl w:val="7BC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E42C7"/>
    <w:multiLevelType w:val="hybridMultilevel"/>
    <w:tmpl w:val="1ED6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58"/>
    <w:rsid w:val="000207C7"/>
    <w:rsid w:val="00140F74"/>
    <w:rsid w:val="001447BF"/>
    <w:rsid w:val="00161965"/>
    <w:rsid w:val="001833EE"/>
    <w:rsid w:val="00192031"/>
    <w:rsid w:val="001D0194"/>
    <w:rsid w:val="001D2EED"/>
    <w:rsid w:val="00225E01"/>
    <w:rsid w:val="002F360F"/>
    <w:rsid w:val="00377C0F"/>
    <w:rsid w:val="003D0B66"/>
    <w:rsid w:val="0048222C"/>
    <w:rsid w:val="004B47FB"/>
    <w:rsid w:val="00565BFA"/>
    <w:rsid w:val="005B2643"/>
    <w:rsid w:val="005E78AF"/>
    <w:rsid w:val="00631B69"/>
    <w:rsid w:val="006A17EB"/>
    <w:rsid w:val="006C3C3B"/>
    <w:rsid w:val="006F4CB8"/>
    <w:rsid w:val="00706E86"/>
    <w:rsid w:val="00753A14"/>
    <w:rsid w:val="007D2C9D"/>
    <w:rsid w:val="00885F9F"/>
    <w:rsid w:val="008969C1"/>
    <w:rsid w:val="0089725C"/>
    <w:rsid w:val="008F7E0B"/>
    <w:rsid w:val="00907404"/>
    <w:rsid w:val="00941385"/>
    <w:rsid w:val="00951853"/>
    <w:rsid w:val="00957607"/>
    <w:rsid w:val="00A11826"/>
    <w:rsid w:val="00A87958"/>
    <w:rsid w:val="00A95FE3"/>
    <w:rsid w:val="00AA2F40"/>
    <w:rsid w:val="00AC32AA"/>
    <w:rsid w:val="00B121C4"/>
    <w:rsid w:val="00BB1A04"/>
    <w:rsid w:val="00C52FEB"/>
    <w:rsid w:val="00C9612C"/>
    <w:rsid w:val="00D975D3"/>
    <w:rsid w:val="00E22D2C"/>
    <w:rsid w:val="00E66002"/>
    <w:rsid w:val="00F51C16"/>
    <w:rsid w:val="00F74BBC"/>
    <w:rsid w:val="00F90F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73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D975D3"/>
    <w:rPr>
      <w:rFonts w:ascii="Lucida Grande" w:hAnsi="Lucida Grande" w:cs="Lucida Grande"/>
      <w:sz w:val="18"/>
      <w:szCs w:val="18"/>
    </w:rPr>
  </w:style>
  <w:style w:type="character" w:customStyle="1" w:styleId="BalloonTextChar">
    <w:name w:val="Balloon Text Char"/>
    <w:basedOn w:val="DefaultParagraphFont"/>
    <w:link w:val="BalloonText"/>
    <w:rsid w:val="00D975D3"/>
    <w:rPr>
      <w:rFonts w:ascii="Lucida Grande" w:eastAsia="Times New Roman" w:hAnsi="Lucida Grande" w:cs="Lucida Grande"/>
      <w:sz w:val="18"/>
      <w:szCs w:val="18"/>
    </w:rPr>
  </w:style>
  <w:style w:type="character" w:styleId="Hyperlink">
    <w:name w:val="Hyperlink"/>
    <w:basedOn w:val="DefaultParagraphFont"/>
    <w:rsid w:val="006F4CB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 w:type="paragraph" w:styleId="BalloonText">
    <w:name w:val="Balloon Text"/>
    <w:basedOn w:val="Normal"/>
    <w:link w:val="BalloonTextChar"/>
    <w:rsid w:val="00D975D3"/>
    <w:rPr>
      <w:rFonts w:ascii="Lucida Grande" w:hAnsi="Lucida Grande" w:cs="Lucida Grande"/>
      <w:sz w:val="18"/>
      <w:szCs w:val="18"/>
    </w:rPr>
  </w:style>
  <w:style w:type="character" w:customStyle="1" w:styleId="BalloonTextChar">
    <w:name w:val="Balloon Text Char"/>
    <w:basedOn w:val="DefaultParagraphFont"/>
    <w:link w:val="BalloonText"/>
    <w:rsid w:val="00D975D3"/>
    <w:rPr>
      <w:rFonts w:ascii="Lucida Grande" w:eastAsia="Times New Roman" w:hAnsi="Lucida Grande" w:cs="Lucida Grande"/>
      <w:sz w:val="18"/>
      <w:szCs w:val="18"/>
    </w:rPr>
  </w:style>
  <w:style w:type="character" w:styleId="Hyperlink">
    <w:name w:val="Hyperlink"/>
    <w:basedOn w:val="DefaultParagraphFont"/>
    <w:rsid w:val="006F4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6567">
      <w:bodyDiv w:val="1"/>
      <w:marLeft w:val="0"/>
      <w:marRight w:val="0"/>
      <w:marTop w:val="0"/>
      <w:marBottom w:val="0"/>
      <w:divBdr>
        <w:top w:val="none" w:sz="0" w:space="0" w:color="auto"/>
        <w:left w:val="none" w:sz="0" w:space="0" w:color="auto"/>
        <w:bottom w:val="none" w:sz="0" w:space="0" w:color="auto"/>
        <w:right w:val="none" w:sz="0" w:space="0" w:color="auto"/>
      </w:divBdr>
    </w:div>
    <w:div w:id="1233388916">
      <w:bodyDiv w:val="1"/>
      <w:marLeft w:val="0"/>
      <w:marRight w:val="0"/>
      <w:marTop w:val="0"/>
      <w:marBottom w:val="0"/>
      <w:divBdr>
        <w:top w:val="none" w:sz="0" w:space="0" w:color="auto"/>
        <w:left w:val="none" w:sz="0" w:space="0" w:color="auto"/>
        <w:bottom w:val="none" w:sz="0" w:space="0" w:color="auto"/>
        <w:right w:val="none" w:sz="0" w:space="0" w:color="auto"/>
      </w:divBdr>
      <w:divsChild>
        <w:div w:id="2073231647">
          <w:marLeft w:val="0"/>
          <w:marRight w:val="0"/>
          <w:marTop w:val="0"/>
          <w:marBottom w:val="0"/>
          <w:divBdr>
            <w:top w:val="none" w:sz="0" w:space="0" w:color="auto"/>
            <w:left w:val="none" w:sz="0" w:space="0" w:color="auto"/>
            <w:bottom w:val="none" w:sz="0" w:space="0" w:color="auto"/>
            <w:right w:val="none" w:sz="0" w:space="0" w:color="auto"/>
          </w:divBdr>
        </w:div>
        <w:div w:id="2061901014">
          <w:marLeft w:val="0"/>
          <w:marRight w:val="0"/>
          <w:marTop w:val="0"/>
          <w:marBottom w:val="0"/>
          <w:divBdr>
            <w:top w:val="none" w:sz="0" w:space="0" w:color="auto"/>
            <w:left w:val="none" w:sz="0" w:space="0" w:color="auto"/>
            <w:bottom w:val="none" w:sz="0" w:space="0" w:color="auto"/>
            <w:right w:val="none" w:sz="0" w:space="0" w:color="auto"/>
          </w:divBdr>
        </w:div>
      </w:divsChild>
    </w:div>
    <w:div w:id="1951162046">
      <w:bodyDiv w:val="1"/>
      <w:marLeft w:val="0"/>
      <w:marRight w:val="0"/>
      <w:marTop w:val="0"/>
      <w:marBottom w:val="0"/>
      <w:divBdr>
        <w:top w:val="none" w:sz="0" w:space="0" w:color="auto"/>
        <w:left w:val="none" w:sz="0" w:space="0" w:color="auto"/>
        <w:bottom w:val="none" w:sz="0" w:space="0" w:color="auto"/>
        <w:right w:val="none" w:sz="0" w:space="0" w:color="auto"/>
      </w:divBdr>
    </w:div>
    <w:div w:id="20312947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ifeexaminations.wordpress.com" TargetMode="External"/><Relationship Id="rId10" Type="http://schemas.openxmlformats.org/officeDocument/2006/relationships/hyperlink" Target="http://constitution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68FB569-C2C5-6348-A894-39A07E37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629</Words>
  <Characters>3591</Characters>
  <Application>Microsoft Macintosh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6</cp:revision>
  <cp:lastPrinted>2012-04-20T20:03:00Z</cp:lastPrinted>
  <dcterms:created xsi:type="dcterms:W3CDTF">2012-04-05T20:05:00Z</dcterms:created>
  <dcterms:modified xsi:type="dcterms:W3CDTF">2012-04-20T20:06:00Z</dcterms:modified>
</cp:coreProperties>
</file>