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000000"/>
          <w:sz w:val="23"/>
        </w:rPr>
        <w:alias w:val="Resume Name"/>
        <w:tag w:val="Resume Name"/>
        <w:id w:val="1517890734"/>
        <w:placeholder>
          <w:docPart w:val="5E4F72C90C7745A4A641029E584F579F"/>
        </w:placeholder>
        <w:docPartList>
          <w:docPartGallery w:val="Quick Parts"/>
          <w:docPartCategory w:val=" Resume Name"/>
        </w:docPartList>
      </w:sdtPr>
      <w:sdtEndPr/>
      <w:sdtContent>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97"/>
            <w:gridCol w:w="5073"/>
            <w:gridCol w:w="2520"/>
          </w:tblGrid>
          <w:tr w:rsidR="0075628C" w14:paraId="4B3041D9" w14:textId="77777777" w:rsidTr="000E1591">
            <w:trPr>
              <w:trHeight w:val="648"/>
              <w:jc w:val="center"/>
            </w:trPr>
            <w:tc>
              <w:tcPr>
                <w:tcW w:w="2397" w:type="dxa"/>
                <w:tcBorders>
                  <w:top w:val="nil"/>
                  <w:left w:val="nil"/>
                  <w:bottom w:val="single" w:sz="36" w:space="0" w:color="FFFFFF" w:themeColor="background1"/>
                  <w:right w:val="nil"/>
                </w:tcBorders>
                <w:shd w:val="clear" w:color="auto" w:fill="54A021" w:themeFill="accent2"/>
                <w:vAlign w:val="center"/>
              </w:tcPr>
              <w:p w14:paraId="37E956FB" w14:textId="77777777" w:rsidR="0075628C" w:rsidRDefault="0075628C">
                <w:pPr>
                  <w:pStyle w:val="PersonalName"/>
                  <w:spacing w:line="240" w:lineRule="auto"/>
                </w:pPr>
              </w:p>
            </w:tc>
            <w:tc>
              <w:tcPr>
                <w:tcW w:w="7593" w:type="dxa"/>
                <w:gridSpan w:val="2"/>
                <w:tcBorders>
                  <w:top w:val="nil"/>
                  <w:left w:val="nil"/>
                  <w:bottom w:val="single" w:sz="36" w:space="0" w:color="FFFFFF" w:themeColor="background1"/>
                  <w:right w:val="nil"/>
                </w:tcBorders>
                <w:shd w:val="clear" w:color="auto" w:fill="90C226" w:themeFill="accent1"/>
                <w:vAlign w:val="center"/>
              </w:tcPr>
              <w:p w14:paraId="0DBA9D46" w14:textId="104F4890" w:rsidR="0075628C" w:rsidRPr="006E7120" w:rsidRDefault="008A3451">
                <w:pPr>
                  <w:pStyle w:val="PersonalName"/>
                  <w:spacing w:line="240" w:lineRule="auto"/>
                  <w:rPr>
                    <w:color w:val="000000" w:themeColor="text1"/>
                    <w:sz w:val="56"/>
                    <w:szCs w:val="56"/>
                  </w:rPr>
                </w:pPr>
                <w:sdt>
                  <w:sdtPr>
                    <w:rPr>
                      <w:color w:val="000000" w:themeColor="text1"/>
                      <w:sz w:val="56"/>
                      <w:szCs w:val="56"/>
                    </w:rPr>
                    <w:id w:val="169066309"/>
                    <w:placeholder>
                      <w:docPart w:val="B99FEF68686B4369AF0FD992982B8AF2"/>
                    </w:placeholder>
                    <w:dataBinding w:prefixMappings="xmlns:ns0='http://schemas.openxmlformats.org/package/2006/metadata/core-properties' xmlns:ns1='http://purl.org/dc/elements/1.1/'" w:xpath="/ns0:coreProperties[1]/ns1:creator[1]" w:storeItemID="{6C3C8BC8-F283-45AE-878A-BAB7291924A1}"/>
                    <w:text/>
                  </w:sdtPr>
                  <w:sdtEndPr/>
                  <w:sdtContent>
                    <w:r w:rsidR="009B3522" w:rsidRPr="006E7120">
                      <w:rPr>
                        <w:color w:val="000000" w:themeColor="text1"/>
                        <w:sz w:val="56"/>
                        <w:szCs w:val="56"/>
                      </w:rPr>
                      <w:t>Chad A. Stonehocker</w:t>
                    </w:r>
                  </w:sdtContent>
                </w:sdt>
              </w:p>
            </w:tc>
          </w:tr>
          <w:tr w:rsidR="0075628C" w14:paraId="732CD29F" w14:textId="77777777" w:rsidTr="000E1591">
            <w:trPr>
              <w:trHeight w:val="144"/>
              <w:jc w:val="center"/>
            </w:trPr>
            <w:tc>
              <w:tcPr>
                <w:tcW w:w="2397" w:type="dxa"/>
                <w:tcBorders>
                  <w:top w:val="single" w:sz="36" w:space="0" w:color="FFFFFF" w:themeColor="background1"/>
                  <w:left w:val="nil"/>
                  <w:bottom w:val="nil"/>
                  <w:right w:val="single" w:sz="36" w:space="0" w:color="FFFFFF" w:themeColor="background1"/>
                </w:tcBorders>
                <w:shd w:val="clear" w:color="auto" w:fill="00B050"/>
                <w:tcMar>
                  <w:top w:w="29" w:type="dxa"/>
                  <w:left w:w="115" w:type="dxa"/>
                  <w:bottom w:w="29" w:type="dxa"/>
                  <w:right w:w="115" w:type="dxa"/>
                </w:tcMar>
                <w:vAlign w:val="center"/>
              </w:tcPr>
              <w:p w14:paraId="155AFD3F" w14:textId="77777777" w:rsidR="0075628C" w:rsidRDefault="0075628C" w:rsidP="009B3522">
                <w:pPr>
                  <w:pStyle w:val="Date"/>
                  <w:framePr w:wrap="auto" w:hAnchor="text" w:xAlign="left" w:yAlign="inline"/>
                  <w:suppressOverlap w:val="0"/>
                </w:pPr>
              </w:p>
            </w:tc>
            <w:tc>
              <w:tcPr>
                <w:tcW w:w="7593" w:type="dxa"/>
                <w:gridSpan w:val="2"/>
                <w:tcBorders>
                  <w:top w:val="single" w:sz="36" w:space="0" w:color="FFFFFF" w:themeColor="background1"/>
                  <w:left w:val="single" w:sz="36" w:space="0" w:color="FFFFFF" w:themeColor="background1"/>
                  <w:bottom w:val="nil"/>
                  <w:right w:val="nil"/>
                </w:tcBorders>
                <w:shd w:val="clear" w:color="auto" w:fill="92D050"/>
                <w:tcMar>
                  <w:top w:w="29" w:type="dxa"/>
                  <w:left w:w="115" w:type="dxa"/>
                  <w:bottom w:w="29" w:type="dxa"/>
                  <w:right w:w="115" w:type="dxa"/>
                </w:tcMar>
              </w:tcPr>
              <w:p w14:paraId="5EB22470" w14:textId="014F5105" w:rsidR="0075628C" w:rsidRDefault="0075628C">
                <w:pPr>
                  <w:spacing w:after="0"/>
                </w:pPr>
              </w:p>
            </w:tc>
          </w:tr>
          <w:tr w:rsidR="000E1591" w14:paraId="0587892E" w14:textId="77777777" w:rsidTr="000E1591">
            <w:trPr>
              <w:trHeight w:val="257"/>
              <w:jc w:val="center"/>
            </w:trPr>
            <w:tc>
              <w:tcPr>
                <w:tcW w:w="2397" w:type="dxa"/>
                <w:tcBorders>
                  <w:top w:val="nil"/>
                  <w:left w:val="nil"/>
                  <w:bottom w:val="nil"/>
                  <w:right w:val="nil"/>
                </w:tcBorders>
                <w:shd w:val="clear" w:color="auto" w:fill="F2F2F2" w:themeFill="background1" w:themeFillShade="F2"/>
                <w:vAlign w:val="center"/>
              </w:tcPr>
              <w:p w14:paraId="19991A38" w14:textId="77777777" w:rsidR="000E1591" w:rsidRDefault="000E1591">
                <w:pPr>
                  <w:spacing w:after="0"/>
                  <w:jc w:val="center"/>
                </w:pPr>
                <w:r>
                  <w:rPr>
                    <w:noProof/>
                    <w:lang w:eastAsia="en-US"/>
                  </w:rPr>
                  <w:drawing>
                    <wp:inline distT="0" distB="0" distL="0" distR="0" wp14:anchorId="674CDE92" wp14:editId="0B03842C">
                      <wp:extent cx="850462" cy="850462"/>
                      <wp:effectExtent l="57150" t="57150" r="140335" b="140335"/>
                      <wp:docPr id="9" name="Picture 2"/>
                      <wp:cNvGraphicFramePr/>
                      <a:graphic xmlns:a="http://schemas.openxmlformats.org/drawingml/2006/main">
                        <a:graphicData uri="http://schemas.openxmlformats.org/drawingml/2006/picture">
                          <pic:pic xmlns:pic="http://schemas.openxmlformats.org/drawingml/2006/picture">
                            <pic:nvPicPr>
                              <pic:cNvPr id="0" name="mountain_lady.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0462" cy="850462"/>
                              </a:xfrm>
                              <a:prstGeom prst="rect">
                                <a:avLst/>
                              </a:prstGeom>
                              <a:ln w="38100">
                                <a:solidFill>
                                  <a:schemeClr val="bg1"/>
                                </a:solidFill>
                              </a:ln>
                              <a:effectLst>
                                <a:outerShdw blurRad="50800" dist="50800" dir="2700000" algn="tl" rotWithShape="0">
                                  <a:srgbClr val="7D7D7D">
                                    <a:alpha val="65000"/>
                                  </a:srgbClr>
                                </a:outerShdw>
                              </a:effectLst>
                            </pic:spPr>
                          </pic:pic>
                        </a:graphicData>
                      </a:graphic>
                    </wp:inline>
                  </w:drawing>
                </w:r>
              </w:p>
            </w:tc>
            <w:tc>
              <w:tcPr>
                <w:tcW w:w="5073" w:type="dxa"/>
                <w:tcBorders>
                  <w:top w:val="nil"/>
                  <w:left w:val="nil"/>
                  <w:bottom w:val="nil"/>
                  <w:right w:val="nil"/>
                </w:tcBorders>
                <w:shd w:val="clear" w:color="auto" w:fill="F2F2F2" w:themeFill="background1" w:themeFillShade="F2"/>
                <w:tcMar>
                  <w:top w:w="58" w:type="dxa"/>
                  <w:left w:w="115" w:type="dxa"/>
                  <w:bottom w:w="0" w:type="dxa"/>
                  <w:right w:w="115" w:type="dxa"/>
                </w:tcMar>
              </w:tcPr>
              <w:p w14:paraId="347C318C" w14:textId="77777777" w:rsidR="000E1591" w:rsidRPr="000E1591" w:rsidRDefault="000E1591" w:rsidP="000E1591">
                <w:pPr>
                  <w:pStyle w:val="SenderAddress"/>
                  <w:tabs>
                    <w:tab w:val="left" w:pos="11130"/>
                  </w:tabs>
                  <w:spacing w:line="276" w:lineRule="auto"/>
                  <w:rPr>
                    <w:sz w:val="28"/>
                  </w:rPr>
                </w:pPr>
                <w:hyperlink r:id="rId10" w:history="1">
                  <w:r w:rsidRPr="000E1591">
                    <w:rPr>
                      <w:rStyle w:val="Hyperlink"/>
                      <w:sz w:val="28"/>
                    </w:rPr>
                    <w:t>801-6</w:t>
                  </w:r>
                  <w:r w:rsidRPr="000E1591">
                    <w:rPr>
                      <w:rStyle w:val="Hyperlink"/>
                      <w:sz w:val="28"/>
                    </w:rPr>
                    <w:t>5</w:t>
                  </w:r>
                  <w:r w:rsidRPr="000E1591">
                    <w:rPr>
                      <w:rStyle w:val="Hyperlink"/>
                      <w:sz w:val="28"/>
                    </w:rPr>
                    <w:t>1-6632</w:t>
                  </w:r>
                </w:hyperlink>
              </w:p>
              <w:p w14:paraId="507C747F" w14:textId="1B8593C4" w:rsidR="000E1591" w:rsidRPr="006E7120" w:rsidRDefault="000E1591" w:rsidP="000E1591">
                <w:pPr>
                  <w:pStyle w:val="SenderAddress"/>
                  <w:tabs>
                    <w:tab w:val="left" w:pos="11130"/>
                  </w:tabs>
                  <w:spacing w:line="360" w:lineRule="auto"/>
                  <w:rPr>
                    <w:color w:val="486113" w:themeColor="accent1" w:themeShade="80"/>
                  </w:rPr>
                </w:pPr>
                <w:hyperlink r:id="rId11" w:history="1">
                  <w:r w:rsidRPr="006E7120">
                    <w:rPr>
                      <w:rStyle w:val="Hyperlink"/>
                      <w:color w:val="486113" w:themeColor="accent1" w:themeShade="80"/>
                    </w:rPr>
                    <w:t>Chad.A.Stonehocker@Hotmail.com</w:t>
                  </w:r>
                </w:hyperlink>
                <w:r w:rsidRPr="006E7120">
                  <w:rPr>
                    <w:color w:val="486113" w:themeColor="accent1" w:themeShade="80"/>
                  </w:rPr>
                  <w:t xml:space="preserve"> </w:t>
                </w:r>
                <w:r>
                  <w:rPr>
                    <w:color w:val="486113" w:themeColor="accent1" w:themeShade="80"/>
                  </w:rPr>
                  <w:br/>
                </w:r>
                <w:r>
                  <w:rPr>
                    <w:noProof/>
                    <w:lang w:eastAsia="en-US"/>
                  </w:rPr>
                  <w:drawing>
                    <wp:inline distT="0" distB="0" distL="0" distR="0" wp14:anchorId="3520FD94" wp14:editId="4DACE48A">
                      <wp:extent cx="713105" cy="173355"/>
                      <wp:effectExtent l="0" t="0" r="0" b="0"/>
                      <wp:docPr id="1" name="Picture 1" descr="http://www.sourcecoast.com/images/agorapro/attachments/10311/button-linkedin.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urcecoast.com/images/agorapro/attachments/10311/button-linkedi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3105" cy="173355"/>
                              </a:xfrm>
                              <a:prstGeom prst="rect">
                                <a:avLst/>
                              </a:prstGeom>
                              <a:noFill/>
                              <a:ln>
                                <a:noFill/>
                              </a:ln>
                            </pic:spPr>
                          </pic:pic>
                        </a:graphicData>
                      </a:graphic>
                    </wp:inline>
                  </w:drawing>
                </w:r>
                <w:bookmarkStart w:id="0" w:name="_GoBack"/>
                <w:bookmarkEnd w:id="0"/>
              </w:p>
            </w:tc>
            <w:tc>
              <w:tcPr>
                <w:tcW w:w="2520" w:type="dxa"/>
                <w:tcBorders>
                  <w:top w:val="nil"/>
                  <w:left w:val="nil"/>
                  <w:bottom w:val="nil"/>
                  <w:right w:val="nil"/>
                </w:tcBorders>
                <w:shd w:val="clear" w:color="auto" w:fill="F2F2F2" w:themeFill="background1" w:themeFillShade="F2"/>
              </w:tcPr>
              <w:p w14:paraId="5D0BA7D5" w14:textId="77777777" w:rsidR="000E1591" w:rsidRDefault="000E1591" w:rsidP="000E1591">
                <w:pPr>
                  <w:pStyle w:val="SenderAddress"/>
                  <w:tabs>
                    <w:tab w:val="left" w:pos="11130"/>
                  </w:tabs>
                </w:pPr>
                <w:r>
                  <w:t>5586 S. Danube Circle</w:t>
                </w:r>
              </w:p>
              <w:p w14:paraId="1EB7A026" w14:textId="0CDB6F59" w:rsidR="000E1591" w:rsidRDefault="000E1591" w:rsidP="000E1591">
                <w:pPr>
                  <w:pStyle w:val="SenderAddress"/>
                  <w:tabs>
                    <w:tab w:val="left" w:pos="11130"/>
                  </w:tabs>
                </w:pPr>
                <w:r>
                  <w:t>Salt Lake City, UT 84129</w:t>
                </w:r>
              </w:p>
            </w:tc>
          </w:tr>
        </w:tbl>
        <w:p w14:paraId="3BA6661B" w14:textId="60237F47" w:rsidR="0075628C" w:rsidRDefault="008A3451"/>
      </w:sdtContent>
    </w:sdt>
    <w:tbl>
      <w:tblPr>
        <w:tblW w:w="4996"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31"/>
        <w:gridCol w:w="12307"/>
      </w:tblGrid>
      <w:tr w:rsidR="00B53DDE" w14:paraId="57F578A6" w14:textId="77777777" w:rsidTr="00E37E01">
        <w:trPr>
          <w:trHeight w:val="288"/>
          <w:jc w:val="center"/>
        </w:trPr>
        <w:tc>
          <w:tcPr>
            <w:tcW w:w="2088" w:type="dxa"/>
            <w:tcBorders>
              <w:top w:val="nil"/>
              <w:left w:val="nil"/>
              <w:bottom w:val="nil"/>
              <w:right w:val="nil"/>
            </w:tcBorders>
            <w:shd w:val="clear" w:color="auto" w:fill="auto"/>
            <w:vAlign w:val="center"/>
          </w:tcPr>
          <w:p w14:paraId="79A7DCB7" w14:textId="77777777" w:rsidR="0075628C" w:rsidRDefault="0075628C">
            <w:pPr>
              <w:spacing w:after="0" w:line="240" w:lineRule="auto"/>
              <w:rPr>
                <w:b/>
                <w:bCs/>
                <w:color w:val="FFFFFF" w:themeColor="background1"/>
                <w:szCs w:val="23"/>
              </w:rPr>
            </w:pPr>
          </w:p>
        </w:tc>
        <w:tc>
          <w:tcPr>
            <w:tcW w:w="8207" w:type="dxa"/>
            <w:tcBorders>
              <w:top w:val="nil"/>
              <w:left w:val="nil"/>
              <w:bottom w:val="nil"/>
              <w:right w:val="nil"/>
            </w:tcBorders>
            <w:shd w:val="clear" w:color="auto" w:fill="auto"/>
            <w:tcMar>
              <w:top w:w="115" w:type="dxa"/>
              <w:left w:w="115" w:type="dxa"/>
              <w:bottom w:w="115" w:type="dxa"/>
              <w:right w:w="115" w:type="dxa"/>
            </w:tcMar>
          </w:tcPr>
          <w:p w14:paraId="37CB608D" w14:textId="77777777" w:rsidR="009B3522" w:rsidRDefault="009B3522" w:rsidP="009B3522">
            <w:pPr>
              <w:pStyle w:val="Section"/>
              <w:spacing w:after="0"/>
            </w:pPr>
            <w:r>
              <w:t>skills</w:t>
            </w:r>
          </w:p>
          <w:p w14:paraId="1043D5AC" w14:textId="2F87751D" w:rsidR="00343A07" w:rsidRDefault="00980FC1" w:rsidP="009B3522">
            <w:pPr>
              <w:pStyle w:val="ListBullet"/>
              <w:spacing w:after="0" w:line="240" w:lineRule="auto"/>
            </w:pPr>
            <w:r>
              <w:t xml:space="preserve">Computer / Technical Literacy - </w:t>
            </w:r>
            <w:r w:rsidR="006E7120">
              <w:t>Operating Systems</w:t>
            </w:r>
            <w:r>
              <w:t xml:space="preserve">: </w:t>
            </w:r>
            <w:r w:rsidR="00343A07">
              <w:t>Windows 98, XP, Vista, 7, 8,10; Mac OSX; some Linux exposure, and Windows server 200</w:t>
            </w:r>
            <w:r w:rsidR="00E417DF">
              <w:t>3</w:t>
            </w:r>
            <w:r w:rsidR="00343A07">
              <w:t>.</w:t>
            </w:r>
          </w:p>
          <w:p w14:paraId="73AA5D7D" w14:textId="536ECEC1" w:rsidR="00980FC1" w:rsidRDefault="00343A07" w:rsidP="00980FC1">
            <w:pPr>
              <w:pStyle w:val="ListBullet"/>
              <w:spacing w:after="0" w:line="240" w:lineRule="auto"/>
            </w:pPr>
            <w:r>
              <w:t>Microsoft Office utilization and support – Word, Excel, Access, PowerPoint, Visio, One Note and Outlook</w:t>
            </w:r>
          </w:p>
          <w:p w14:paraId="1568CFCC" w14:textId="1BC2B2EF" w:rsidR="006E7120" w:rsidRDefault="00980FC1" w:rsidP="00D3434F">
            <w:pPr>
              <w:pStyle w:val="ListBullet"/>
              <w:spacing w:after="0" w:line="240" w:lineRule="auto"/>
            </w:pPr>
            <w:r>
              <w:t>A+ Certification (1997</w:t>
            </w:r>
            <w:r w:rsidR="002E0DEB">
              <w:t>-does not expire</w:t>
            </w:r>
            <w:r>
              <w:t>)</w:t>
            </w:r>
          </w:p>
          <w:p w14:paraId="70F8944E" w14:textId="77777777" w:rsidR="006E7120" w:rsidRDefault="006E7120" w:rsidP="009B3522">
            <w:pPr>
              <w:pStyle w:val="ListBullet"/>
              <w:spacing w:after="0" w:line="240" w:lineRule="auto"/>
            </w:pPr>
            <w:r>
              <w:t>Strong Analytical Methodology</w:t>
            </w:r>
          </w:p>
          <w:p w14:paraId="0B5E7451" w14:textId="39D4D6FB" w:rsidR="00343A07" w:rsidRDefault="00980FC1" w:rsidP="009B3522">
            <w:pPr>
              <w:pStyle w:val="ListBullet"/>
              <w:spacing w:after="0" w:line="240" w:lineRule="auto"/>
            </w:pPr>
            <w:r>
              <w:t>Flexible / Adaptive / Manage Multiple Priorities</w:t>
            </w:r>
          </w:p>
          <w:p w14:paraId="35482EF4" w14:textId="1840534B" w:rsidR="00980FC1" w:rsidRDefault="00980FC1" w:rsidP="009B3522">
            <w:pPr>
              <w:pStyle w:val="ListBullet"/>
              <w:spacing w:after="0" w:line="240" w:lineRule="auto"/>
            </w:pPr>
            <w:r>
              <w:t>Planning / Organizing</w:t>
            </w:r>
          </w:p>
          <w:p w14:paraId="7C3E4C83" w14:textId="5CFEB414" w:rsidR="00980FC1" w:rsidRDefault="00980FC1" w:rsidP="009B3522">
            <w:pPr>
              <w:pStyle w:val="ListBullet"/>
              <w:spacing w:after="0" w:line="240" w:lineRule="auto"/>
            </w:pPr>
            <w:r>
              <w:t>Exceptional Listener</w:t>
            </w:r>
          </w:p>
          <w:p w14:paraId="782E4440" w14:textId="1BDD391F" w:rsidR="00980FC1" w:rsidRDefault="00980FC1" w:rsidP="00BE03B6">
            <w:pPr>
              <w:pStyle w:val="ListBullet"/>
              <w:spacing w:after="0" w:line="240" w:lineRule="auto"/>
            </w:pPr>
            <w:r>
              <w:t>Dependable, Responsible and Positive Team Player</w:t>
            </w:r>
          </w:p>
          <w:p w14:paraId="10E52172" w14:textId="606CCC50" w:rsidR="00B53DDE" w:rsidRDefault="00B53DDE" w:rsidP="00BE03B6">
            <w:pPr>
              <w:pStyle w:val="ListBullet"/>
              <w:spacing w:after="0" w:line="240" w:lineRule="auto"/>
            </w:pPr>
            <w:r>
              <w:t>Have been involved with system support, networking and technology throughout the various positions</w:t>
            </w:r>
            <w:r w:rsidR="002E0DEB">
              <w:t>, including those where the primary focus</w:t>
            </w:r>
            <w:r>
              <w:t xml:space="preserve"> were in the Medical and Payroll industries.</w:t>
            </w:r>
          </w:p>
          <w:p w14:paraId="592AB18D" w14:textId="3E8F222F" w:rsidR="0075628C" w:rsidRDefault="00F26B64" w:rsidP="009B3522">
            <w:pPr>
              <w:pStyle w:val="Section"/>
              <w:spacing w:after="0"/>
            </w:pPr>
            <w:r>
              <w:t>Objective</w:t>
            </w:r>
          </w:p>
          <w:p w14:paraId="55EA61B0" w14:textId="63E5DE59" w:rsidR="0075628C" w:rsidRPr="00980FC1" w:rsidRDefault="006E7120">
            <w:pPr>
              <w:spacing w:after="0" w:line="240" w:lineRule="auto"/>
              <w:rPr>
                <w:rFonts w:asciiTheme="majorHAnsi" w:hAnsiTheme="majorHAnsi"/>
                <w:sz w:val="24"/>
                <w:szCs w:val="24"/>
              </w:rPr>
            </w:pPr>
            <w:r w:rsidRPr="00980FC1">
              <w:rPr>
                <w:rFonts w:asciiTheme="majorHAnsi" w:eastAsia="Times New Roman" w:hAnsiTheme="majorHAnsi"/>
                <w:kern w:val="0"/>
                <w:sz w:val="24"/>
                <w:szCs w:val="24"/>
                <w:lang w:eastAsia="en-US"/>
                <w14:ligatures w14:val="none"/>
              </w:rPr>
              <w:t>Seeking a career oriented position with a company that can utilize my experience and ability with room to grow</w:t>
            </w:r>
            <w:r w:rsidR="00980FC1">
              <w:rPr>
                <w:rFonts w:asciiTheme="majorHAnsi" w:eastAsia="Times New Roman" w:hAnsiTheme="majorHAnsi"/>
                <w:kern w:val="0"/>
                <w:sz w:val="24"/>
                <w:szCs w:val="24"/>
                <w:lang w:eastAsia="en-US"/>
                <w14:ligatures w14:val="none"/>
              </w:rPr>
              <w:t>.  I am seeking a position to</w:t>
            </w:r>
            <w:r w:rsidRPr="00980FC1">
              <w:rPr>
                <w:rFonts w:asciiTheme="majorHAnsi" w:eastAsia="Times New Roman" w:hAnsiTheme="majorHAnsi"/>
                <w:kern w:val="0"/>
                <w:sz w:val="24"/>
                <w:szCs w:val="24"/>
                <w:lang w:eastAsia="en-US"/>
                <w14:ligatures w14:val="none"/>
              </w:rPr>
              <w:t xml:space="preserve"> be part of a productive, stimulating and progressive</w:t>
            </w:r>
            <w:r w:rsidR="003D5065">
              <w:rPr>
                <w:rFonts w:asciiTheme="majorHAnsi" w:eastAsia="Times New Roman" w:hAnsiTheme="majorHAnsi"/>
                <w:kern w:val="0"/>
                <w:sz w:val="24"/>
                <w:szCs w:val="24"/>
                <w:lang w:eastAsia="en-US"/>
                <w14:ligatures w14:val="none"/>
              </w:rPr>
              <w:t xml:space="preserve"> team</w:t>
            </w:r>
            <w:r w:rsidRPr="00980FC1">
              <w:rPr>
                <w:rFonts w:asciiTheme="majorHAnsi" w:eastAsia="Times New Roman" w:hAnsiTheme="majorHAnsi"/>
                <w:kern w:val="0"/>
                <w:sz w:val="24"/>
                <w:szCs w:val="24"/>
                <w:lang w:eastAsia="en-US"/>
                <w14:ligatures w14:val="none"/>
              </w:rPr>
              <w:t xml:space="preserve"> environment</w:t>
            </w:r>
            <w:r w:rsidR="002E0DEB">
              <w:rPr>
                <w:rFonts w:asciiTheme="majorHAnsi" w:eastAsia="Times New Roman" w:hAnsiTheme="majorHAnsi"/>
                <w:kern w:val="0"/>
                <w:sz w:val="24"/>
                <w:szCs w:val="24"/>
                <w:lang w:eastAsia="en-US"/>
                <w14:ligatures w14:val="none"/>
              </w:rPr>
              <w:t>.</w:t>
            </w:r>
          </w:p>
          <w:p w14:paraId="1BB27342" w14:textId="77777777" w:rsidR="0075628C" w:rsidRDefault="00F26B64">
            <w:pPr>
              <w:pStyle w:val="Section"/>
              <w:spacing w:after="0"/>
            </w:pPr>
            <w:r>
              <w:t>Education</w:t>
            </w:r>
          </w:p>
          <w:p w14:paraId="27FC680B" w14:textId="77777777" w:rsidR="0075628C" w:rsidRDefault="006E7120">
            <w:pPr>
              <w:pStyle w:val="Subsection"/>
              <w:spacing w:after="0" w:line="240" w:lineRule="auto"/>
            </w:pPr>
            <w:r>
              <w:t>Salt Lake Community College</w:t>
            </w:r>
          </w:p>
          <w:p w14:paraId="19304943" w14:textId="4CD6A653" w:rsidR="0075628C" w:rsidRDefault="000E1591">
            <w:pPr>
              <w:pStyle w:val="ListBullet"/>
              <w:numPr>
                <w:ilvl w:val="0"/>
                <w:numId w:val="0"/>
              </w:numPr>
              <w:spacing w:after="0" w:line="240" w:lineRule="auto"/>
              <w:ind w:left="360" w:hanging="360"/>
            </w:pPr>
            <w:r>
              <w:rPr>
                <w:rFonts w:ascii="inherit" w:hAnsi="inherit" w:cs="Helvetica"/>
                <w:b/>
                <w:bCs/>
                <w:noProof/>
                <w:color w:val="0088CC"/>
                <w:spacing w:val="-15"/>
                <w:sz w:val="77"/>
                <w:szCs w:val="77"/>
                <w:bdr w:val="none" w:sz="0" w:space="0" w:color="auto" w:frame="1"/>
                <w:lang w:eastAsia="en-US"/>
              </w:rPr>
              <w:drawing>
                <wp:anchor distT="0" distB="0" distL="114300" distR="114300" simplePos="0" relativeHeight="251659264" behindDoc="0" locked="0" layoutInCell="1" allowOverlap="1" wp14:anchorId="7B19FC95" wp14:editId="0DC6C2E4">
                  <wp:simplePos x="0" y="0"/>
                  <wp:positionH relativeFrom="column">
                    <wp:posOffset>2570480</wp:posOffset>
                  </wp:positionH>
                  <wp:positionV relativeFrom="paragraph">
                    <wp:posOffset>33655</wp:posOffset>
                  </wp:positionV>
                  <wp:extent cx="1860550" cy="415290"/>
                  <wp:effectExtent l="0" t="0" r="6350" b="3810"/>
                  <wp:wrapNone/>
                  <wp:docPr id="2" name="Picture 2" descr="Phi Theta Kappa Honor Society">
                    <a:hlinkClick xmlns:a="http://schemas.openxmlformats.org/drawingml/2006/main" r:id="rId14" tooltip="&quot;Phi Theta Kappa Honor Socie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Header1_LOGO1_imgLogo" descr="Phi Theta Kappa Honor Society">
                            <a:hlinkClick r:id="rId14" tooltip="&quot;Phi Theta Kappa Honor Society&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055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7120">
              <w:t>Currently attending</w:t>
            </w:r>
          </w:p>
          <w:p w14:paraId="46B23A8E" w14:textId="33486602" w:rsidR="00BE6AC8" w:rsidRDefault="006E7120">
            <w:pPr>
              <w:pStyle w:val="ListBullet"/>
              <w:numPr>
                <w:ilvl w:val="0"/>
                <w:numId w:val="0"/>
              </w:numPr>
              <w:spacing w:after="0" w:line="240" w:lineRule="auto"/>
            </w:pPr>
            <w:r>
              <w:t xml:space="preserve">AS degree </w:t>
            </w:r>
            <w:r w:rsidR="00BE6AC8">
              <w:t>–</w:t>
            </w:r>
            <w:r>
              <w:t xml:space="preserve"> Business</w:t>
            </w:r>
          </w:p>
          <w:p w14:paraId="37A9CDD2" w14:textId="77777777" w:rsidR="006E7120" w:rsidRDefault="006E7120">
            <w:pPr>
              <w:pStyle w:val="ListBullet"/>
              <w:numPr>
                <w:ilvl w:val="0"/>
                <w:numId w:val="0"/>
              </w:numPr>
              <w:spacing w:after="0" w:line="240" w:lineRule="auto"/>
            </w:pPr>
          </w:p>
          <w:p w14:paraId="0849C6A3" w14:textId="77777777" w:rsidR="006E7120" w:rsidRDefault="006E7120" w:rsidP="006E7120">
            <w:pPr>
              <w:pStyle w:val="Subsection"/>
              <w:spacing w:after="0" w:line="240" w:lineRule="auto"/>
            </w:pPr>
            <w:r>
              <w:t>ITT Technical Institute</w:t>
            </w:r>
          </w:p>
          <w:p w14:paraId="11560A6C" w14:textId="77777777" w:rsidR="006E7120" w:rsidRDefault="006E7120" w:rsidP="006E7120">
            <w:pPr>
              <w:pStyle w:val="ListBullet"/>
              <w:numPr>
                <w:ilvl w:val="0"/>
                <w:numId w:val="0"/>
              </w:numPr>
              <w:spacing w:after="0" w:line="240" w:lineRule="auto"/>
              <w:ind w:left="360" w:hanging="360"/>
            </w:pPr>
            <w:r>
              <w:t>September 1993</w:t>
            </w:r>
          </w:p>
          <w:p w14:paraId="50598FD1" w14:textId="0349BAC7" w:rsidR="00B53DDE" w:rsidRDefault="00F26B64" w:rsidP="006E7120">
            <w:pPr>
              <w:pStyle w:val="ListBullet"/>
              <w:numPr>
                <w:ilvl w:val="0"/>
                <w:numId w:val="0"/>
              </w:numPr>
              <w:spacing w:after="0" w:line="240" w:lineRule="auto"/>
            </w:pPr>
            <w:r>
              <w:t>AS</w:t>
            </w:r>
            <w:r w:rsidR="006E7120">
              <w:t xml:space="preserve"> Degree</w:t>
            </w:r>
            <w:r>
              <w:t xml:space="preserve"> - CAD</w:t>
            </w:r>
            <w:r w:rsidR="006E7120">
              <w:t>, Cum Laude</w:t>
            </w:r>
          </w:p>
          <w:p w14:paraId="58A02F14" w14:textId="77777777" w:rsidR="0075628C" w:rsidRDefault="00F26B64">
            <w:pPr>
              <w:pStyle w:val="Section"/>
              <w:spacing w:after="0"/>
            </w:pPr>
            <w:r>
              <w:t>experience</w:t>
            </w:r>
          </w:p>
          <w:p w14:paraId="3350FA84" w14:textId="6E4CA795" w:rsidR="00E37E01" w:rsidRDefault="002E0DEB" w:rsidP="00E37E01">
            <w:pPr>
              <w:pStyle w:val="Subsection"/>
              <w:spacing w:after="0" w:line="240" w:lineRule="auto"/>
              <w:rPr>
                <w:color w:val="000000"/>
                <w:spacing w:val="0"/>
                <w:sz w:val="23"/>
              </w:rPr>
            </w:pPr>
            <w:r>
              <w:rPr>
                <w:kern w:val="0"/>
                <w14:ligatures w14:val="none"/>
              </w:rPr>
              <w:t>BGCO Technical Customer Advocate</w:t>
            </w:r>
            <w:r w:rsidR="00E37E01">
              <w:rPr>
                <w:b w:val="0"/>
                <w:bCs/>
              </w:rPr>
              <w:t xml:space="preserve"> </w:t>
            </w:r>
            <w:r w:rsidR="00E37E01">
              <w:t>|</w:t>
            </w:r>
            <w:r w:rsidR="00E37E01">
              <w:rPr>
                <w:b w:val="0"/>
                <w:bCs/>
              </w:rPr>
              <w:t xml:space="preserve"> </w:t>
            </w:r>
            <w:sdt>
              <w:sdtPr>
                <w:id w:val="174767783"/>
                <w:placeholder>
                  <w:docPart w:val="CB4394D7A6FB48CBAF83C30B3516D11F"/>
                </w:placeholder>
              </w:sdtPr>
              <w:sdtEndPr/>
              <w:sdtContent>
                <w:r w:rsidR="00E37E01">
                  <w:t>Verizon Wireless</w:t>
                </w:r>
              </w:sdtContent>
            </w:sdt>
          </w:p>
          <w:p w14:paraId="44A777EA" w14:textId="4955E3D5" w:rsidR="00E37E01" w:rsidRDefault="00E37E01" w:rsidP="00E37E01">
            <w:pPr>
              <w:spacing w:after="0" w:line="240" w:lineRule="auto"/>
            </w:pPr>
            <w:r>
              <w:t>01/19/2017 – Present</w:t>
            </w:r>
          </w:p>
          <w:p w14:paraId="1D2B79AD" w14:textId="3625EC78" w:rsidR="00E37E01" w:rsidRPr="00E37E01" w:rsidRDefault="004C0605" w:rsidP="004C0605">
            <w:pPr>
              <w:pStyle w:val="ListParagraph"/>
              <w:numPr>
                <w:ilvl w:val="0"/>
                <w:numId w:val="28"/>
              </w:numPr>
              <w:spacing w:after="0" w:line="240" w:lineRule="auto"/>
              <w:rPr>
                <w:sz w:val="19"/>
                <w:szCs w:val="19"/>
              </w:rPr>
            </w:pPr>
            <w:r>
              <w:rPr>
                <w:sz w:val="19"/>
                <w:szCs w:val="19"/>
              </w:rPr>
              <w:t>P</w:t>
            </w:r>
            <w:r w:rsidRPr="004C0605">
              <w:rPr>
                <w:sz w:val="19"/>
                <w:szCs w:val="19"/>
              </w:rPr>
              <w:t xml:space="preserve">rovide an advanced level of online technical support to internal and external voice and data customers for National, Major, and SMB Accounts. </w:t>
            </w:r>
            <w:r w:rsidR="002E0DEB">
              <w:rPr>
                <w:sz w:val="19"/>
                <w:szCs w:val="19"/>
              </w:rPr>
              <w:t>A</w:t>
            </w:r>
            <w:r w:rsidRPr="004C0605">
              <w:rPr>
                <w:sz w:val="19"/>
                <w:szCs w:val="19"/>
              </w:rPr>
              <w:t>ccountable for achieving business results through a best-in-class customer experience.</w:t>
            </w:r>
          </w:p>
          <w:p w14:paraId="27E7B0F9" w14:textId="7A40A50A" w:rsidR="00E37E01" w:rsidRDefault="002E0DEB" w:rsidP="002E0DEB">
            <w:pPr>
              <w:pStyle w:val="ListParagraph"/>
              <w:numPr>
                <w:ilvl w:val="0"/>
                <w:numId w:val="28"/>
              </w:numPr>
              <w:spacing w:after="0" w:line="240" w:lineRule="auto"/>
              <w:rPr>
                <w:sz w:val="19"/>
                <w:szCs w:val="19"/>
              </w:rPr>
            </w:pPr>
            <w:r w:rsidRPr="002E0DEB">
              <w:rPr>
                <w:sz w:val="19"/>
                <w:szCs w:val="19"/>
              </w:rPr>
              <w:t>Leverage skills and abilities to best support customer</w:t>
            </w:r>
            <w:r>
              <w:rPr>
                <w:sz w:val="19"/>
                <w:szCs w:val="19"/>
              </w:rPr>
              <w:t>s</w:t>
            </w:r>
            <w:r w:rsidRPr="002E0DEB">
              <w:rPr>
                <w:sz w:val="19"/>
                <w:szCs w:val="19"/>
              </w:rPr>
              <w:t xml:space="preserve"> as well as identify opportunities to drive growth and proactive solutions</w:t>
            </w:r>
            <w:r>
              <w:rPr>
                <w:sz w:val="19"/>
                <w:szCs w:val="19"/>
              </w:rPr>
              <w:t>.</w:t>
            </w:r>
          </w:p>
          <w:p w14:paraId="1D085D35" w14:textId="152C4513" w:rsidR="002E0DEB" w:rsidRDefault="002E0DEB" w:rsidP="002E0DEB">
            <w:pPr>
              <w:pStyle w:val="ListParagraph"/>
              <w:numPr>
                <w:ilvl w:val="0"/>
                <w:numId w:val="28"/>
              </w:numPr>
              <w:spacing w:after="0" w:line="240" w:lineRule="auto"/>
              <w:rPr>
                <w:sz w:val="19"/>
                <w:szCs w:val="19"/>
              </w:rPr>
            </w:pPr>
            <w:r w:rsidRPr="002E0DEB">
              <w:rPr>
                <w:sz w:val="19"/>
                <w:szCs w:val="19"/>
              </w:rPr>
              <w:t>Perform advanced troubleshooting for broken or unidentified hardware and software issues and identify network/applications issues.</w:t>
            </w:r>
          </w:p>
          <w:p w14:paraId="5E62A5D8" w14:textId="4F97BD8B" w:rsidR="002E0DEB" w:rsidRPr="00F26B64" w:rsidRDefault="002E0DEB" w:rsidP="002E0DEB">
            <w:pPr>
              <w:pStyle w:val="ListParagraph"/>
              <w:numPr>
                <w:ilvl w:val="0"/>
                <w:numId w:val="28"/>
              </w:numPr>
              <w:spacing w:after="0" w:line="240" w:lineRule="auto"/>
              <w:rPr>
                <w:sz w:val="19"/>
                <w:szCs w:val="19"/>
              </w:rPr>
            </w:pPr>
            <w:r w:rsidRPr="002E0DEB">
              <w:rPr>
                <w:sz w:val="19"/>
                <w:szCs w:val="19"/>
              </w:rPr>
              <w:t>Provide detailed information on how to set up/configure data and voice products. Verify provisioning and diagnose device or Network issues. Troubleshoot for PC Operating systems, specifically Device Manager and TCP/IP configuration</w:t>
            </w:r>
          </w:p>
          <w:p w14:paraId="2FECAC35" w14:textId="4C83E597" w:rsidR="00E37E01" w:rsidRDefault="00E37E01">
            <w:pPr>
              <w:pStyle w:val="Subsection"/>
              <w:spacing w:after="0" w:line="240" w:lineRule="auto"/>
              <w:rPr>
                <w:kern w:val="0"/>
                <w14:ligatures w14:val="none"/>
              </w:rPr>
            </w:pPr>
          </w:p>
          <w:p w14:paraId="143AF181" w14:textId="5D44B550" w:rsidR="0075628C" w:rsidRDefault="002B04C5">
            <w:pPr>
              <w:pStyle w:val="Subsection"/>
              <w:spacing w:after="0" w:line="240" w:lineRule="auto"/>
              <w:rPr>
                <w:color w:val="000000"/>
                <w:spacing w:val="0"/>
                <w:sz w:val="23"/>
              </w:rPr>
            </w:pPr>
            <w:r>
              <w:rPr>
                <w:kern w:val="0"/>
                <w14:ligatures w14:val="none"/>
              </w:rPr>
              <w:t>Implementation Specialist</w:t>
            </w:r>
            <w:r w:rsidR="00F26B64">
              <w:rPr>
                <w:b w:val="0"/>
                <w:bCs/>
              </w:rPr>
              <w:t xml:space="preserve"> </w:t>
            </w:r>
            <w:r w:rsidR="00F26B64">
              <w:t>|</w:t>
            </w:r>
            <w:r w:rsidR="00F26B64">
              <w:rPr>
                <w:b w:val="0"/>
                <w:bCs/>
              </w:rPr>
              <w:t xml:space="preserve"> </w:t>
            </w:r>
            <w:sdt>
              <w:sdtPr>
                <w:id w:val="326177524"/>
                <w:placeholder>
                  <w:docPart w:val="CDC9DF6C4226484E9276F08EA3FAFD5B"/>
                </w:placeholder>
              </w:sdtPr>
              <w:sdtEndPr/>
              <w:sdtContent>
                <w:r>
                  <w:t>Automatic Data Processing</w:t>
                </w:r>
              </w:sdtContent>
            </w:sdt>
          </w:p>
          <w:p w14:paraId="344F902C" w14:textId="55C7CD59" w:rsidR="0075628C" w:rsidRDefault="002B04C5">
            <w:pPr>
              <w:spacing w:after="0" w:line="240" w:lineRule="auto"/>
            </w:pPr>
            <w:r>
              <w:t>07/09/2012</w:t>
            </w:r>
            <w:r w:rsidR="00F26B64">
              <w:t xml:space="preserve"> </w:t>
            </w:r>
            <w:r>
              <w:t>–</w:t>
            </w:r>
            <w:r w:rsidR="00F26B64">
              <w:t xml:space="preserve"> </w:t>
            </w:r>
            <w:r>
              <w:t>01/05/2016</w:t>
            </w:r>
          </w:p>
          <w:p w14:paraId="6140EBA8" w14:textId="5A479602" w:rsidR="002B04C5" w:rsidRPr="00F26B64" w:rsidRDefault="002B04C5" w:rsidP="00C325AB">
            <w:pPr>
              <w:pStyle w:val="ListParagraph"/>
              <w:numPr>
                <w:ilvl w:val="0"/>
                <w:numId w:val="28"/>
              </w:numPr>
              <w:spacing w:after="0" w:line="240" w:lineRule="auto"/>
              <w:rPr>
                <w:sz w:val="19"/>
                <w:szCs w:val="19"/>
              </w:rPr>
            </w:pPr>
            <w:r w:rsidRPr="00F26B64">
              <w:rPr>
                <w:sz w:val="19"/>
                <w:szCs w:val="19"/>
              </w:rPr>
              <w:t>Consistently execute</w:t>
            </w:r>
            <w:r w:rsidR="00977D15" w:rsidRPr="00F26B64">
              <w:rPr>
                <w:sz w:val="19"/>
                <w:szCs w:val="19"/>
              </w:rPr>
              <w:t>d</w:t>
            </w:r>
            <w:r w:rsidRPr="00F26B64">
              <w:rPr>
                <w:sz w:val="19"/>
                <w:szCs w:val="19"/>
              </w:rPr>
              <w:t xml:space="preserve"> implementation process and methodology.</w:t>
            </w:r>
          </w:p>
          <w:p w14:paraId="54131A05" w14:textId="744F5F5D" w:rsidR="002B04C5" w:rsidRPr="00F26B64" w:rsidRDefault="002B04C5" w:rsidP="009B5FC3">
            <w:pPr>
              <w:pStyle w:val="ListParagraph"/>
              <w:numPr>
                <w:ilvl w:val="0"/>
                <w:numId w:val="28"/>
              </w:numPr>
              <w:spacing w:after="0" w:line="240" w:lineRule="auto"/>
              <w:rPr>
                <w:sz w:val="19"/>
                <w:szCs w:val="19"/>
              </w:rPr>
            </w:pPr>
            <w:r w:rsidRPr="00F26B64">
              <w:rPr>
                <w:sz w:val="19"/>
                <w:szCs w:val="19"/>
              </w:rPr>
              <w:t>Conducted needs analysis to determine appropriate workforce management solution requirements for new clients.</w:t>
            </w:r>
          </w:p>
          <w:p w14:paraId="7388D279" w14:textId="15656A55" w:rsidR="002B04C5" w:rsidRPr="00F26B64" w:rsidRDefault="002B04C5" w:rsidP="0028630B">
            <w:pPr>
              <w:pStyle w:val="ListParagraph"/>
              <w:numPr>
                <w:ilvl w:val="0"/>
                <w:numId w:val="28"/>
              </w:numPr>
              <w:spacing w:after="0" w:line="240" w:lineRule="auto"/>
              <w:rPr>
                <w:sz w:val="19"/>
                <w:szCs w:val="19"/>
              </w:rPr>
            </w:pPr>
            <w:r w:rsidRPr="00F26B64">
              <w:rPr>
                <w:sz w:val="19"/>
                <w:szCs w:val="19"/>
              </w:rPr>
              <w:t>Provided training to clients on the ADP solution.</w:t>
            </w:r>
          </w:p>
          <w:p w14:paraId="02A7FFC4" w14:textId="26CD989E" w:rsidR="002B04C5" w:rsidRPr="00F26B64" w:rsidRDefault="002B04C5" w:rsidP="005169B0">
            <w:pPr>
              <w:pStyle w:val="ListParagraph"/>
              <w:numPr>
                <w:ilvl w:val="0"/>
                <w:numId w:val="28"/>
              </w:numPr>
              <w:spacing w:after="0" w:line="240" w:lineRule="auto"/>
              <w:rPr>
                <w:sz w:val="19"/>
                <w:szCs w:val="19"/>
              </w:rPr>
            </w:pPr>
            <w:r w:rsidRPr="00F26B64">
              <w:rPr>
                <w:sz w:val="19"/>
                <w:szCs w:val="19"/>
              </w:rPr>
              <w:t>Customized and installed ADP Workforce</w:t>
            </w:r>
            <w:r w:rsidR="00F26B64" w:rsidRPr="00F26B64">
              <w:rPr>
                <w:sz w:val="19"/>
                <w:szCs w:val="19"/>
              </w:rPr>
              <w:t xml:space="preserve"> </w:t>
            </w:r>
            <w:r w:rsidRPr="00F26B64">
              <w:rPr>
                <w:sz w:val="19"/>
                <w:szCs w:val="19"/>
              </w:rPr>
              <w:t>Now Management Solutions.</w:t>
            </w:r>
          </w:p>
          <w:p w14:paraId="27A572F6" w14:textId="59DE5D95" w:rsidR="002B04C5" w:rsidRPr="00F26B64" w:rsidRDefault="002B04C5" w:rsidP="0013741D">
            <w:pPr>
              <w:pStyle w:val="ListParagraph"/>
              <w:numPr>
                <w:ilvl w:val="0"/>
                <w:numId w:val="28"/>
              </w:numPr>
              <w:spacing w:after="0" w:line="240" w:lineRule="auto"/>
              <w:rPr>
                <w:sz w:val="19"/>
                <w:szCs w:val="19"/>
              </w:rPr>
            </w:pPr>
            <w:r w:rsidRPr="00F26B64">
              <w:rPr>
                <w:sz w:val="19"/>
                <w:szCs w:val="19"/>
              </w:rPr>
              <w:t>Oversaw accurate, timely and successful installation and conversion of ADP product solutions through entire implementation cycle.</w:t>
            </w:r>
          </w:p>
          <w:p w14:paraId="7EC7EEE2" w14:textId="3C1EBAD7" w:rsidR="002B04C5" w:rsidRPr="00F26B64" w:rsidRDefault="002B04C5" w:rsidP="00A014EC">
            <w:pPr>
              <w:pStyle w:val="ListParagraph"/>
              <w:numPr>
                <w:ilvl w:val="0"/>
                <w:numId w:val="28"/>
              </w:numPr>
              <w:spacing w:after="0" w:line="240" w:lineRule="auto"/>
              <w:rPr>
                <w:sz w:val="19"/>
                <w:szCs w:val="19"/>
              </w:rPr>
            </w:pPr>
            <w:r w:rsidRPr="00F26B64">
              <w:rPr>
                <w:sz w:val="19"/>
                <w:szCs w:val="19"/>
              </w:rPr>
              <w:t>Validated and tested solutions. Ensured accuracy of client set up variables (ADP Solutions and Mainframe).</w:t>
            </w:r>
          </w:p>
          <w:p w14:paraId="22B1B7B3" w14:textId="340B0EC3" w:rsidR="002B04C5" w:rsidRPr="00F26B64" w:rsidRDefault="002B04C5" w:rsidP="00B713D9">
            <w:pPr>
              <w:pStyle w:val="ListParagraph"/>
              <w:numPr>
                <w:ilvl w:val="0"/>
                <w:numId w:val="28"/>
              </w:numPr>
              <w:spacing w:after="0" w:line="240" w:lineRule="auto"/>
              <w:rPr>
                <w:sz w:val="19"/>
                <w:szCs w:val="19"/>
              </w:rPr>
            </w:pPr>
            <w:r w:rsidRPr="00F26B64">
              <w:rPr>
                <w:sz w:val="19"/>
                <w:szCs w:val="19"/>
              </w:rPr>
              <w:t>Participated in project planning and facilitation efforts to ensure that assigned orders were accurately maintained and client interactions are documented in accordance with the Backlog Policy.</w:t>
            </w:r>
          </w:p>
          <w:p w14:paraId="255CBE1A" w14:textId="27F6E441" w:rsidR="002B04C5" w:rsidRPr="00F26B64" w:rsidRDefault="002B04C5" w:rsidP="00E47C1C">
            <w:pPr>
              <w:pStyle w:val="ListParagraph"/>
              <w:numPr>
                <w:ilvl w:val="0"/>
                <w:numId w:val="28"/>
              </w:numPr>
              <w:spacing w:after="0" w:line="240" w:lineRule="auto"/>
              <w:rPr>
                <w:sz w:val="19"/>
                <w:szCs w:val="19"/>
              </w:rPr>
            </w:pPr>
            <w:r w:rsidRPr="00F26B64">
              <w:rPr>
                <w:sz w:val="19"/>
                <w:szCs w:val="19"/>
              </w:rPr>
              <w:t>Provided functional design guidance including accommodation of client rules, plans or procedures.</w:t>
            </w:r>
          </w:p>
          <w:p w14:paraId="2552E88C" w14:textId="515B3B53" w:rsidR="002B04C5" w:rsidRPr="00F26B64" w:rsidRDefault="002B04C5" w:rsidP="00513A7D">
            <w:pPr>
              <w:pStyle w:val="ListParagraph"/>
              <w:numPr>
                <w:ilvl w:val="0"/>
                <w:numId w:val="28"/>
              </w:numPr>
              <w:spacing w:after="0" w:line="240" w:lineRule="auto"/>
              <w:rPr>
                <w:sz w:val="19"/>
                <w:szCs w:val="19"/>
              </w:rPr>
            </w:pPr>
            <w:r w:rsidRPr="00F26B64">
              <w:rPr>
                <w:sz w:val="19"/>
                <w:szCs w:val="19"/>
              </w:rPr>
              <w:t>Participated in project plan schedule development, monitoring and reporting.</w:t>
            </w:r>
          </w:p>
          <w:p w14:paraId="6151DFDC" w14:textId="6A8F0476" w:rsidR="002B04C5" w:rsidRPr="00F26B64" w:rsidRDefault="002B04C5" w:rsidP="00247A84">
            <w:pPr>
              <w:pStyle w:val="ListParagraph"/>
              <w:numPr>
                <w:ilvl w:val="0"/>
                <w:numId w:val="28"/>
              </w:numPr>
              <w:spacing w:after="0" w:line="240" w:lineRule="auto"/>
              <w:rPr>
                <w:sz w:val="19"/>
                <w:szCs w:val="19"/>
              </w:rPr>
            </w:pPr>
            <w:r w:rsidRPr="00F26B64">
              <w:rPr>
                <w:sz w:val="19"/>
                <w:szCs w:val="19"/>
              </w:rPr>
              <w:t>Maintained start date, dashboard and documented client interactions.</w:t>
            </w:r>
          </w:p>
          <w:p w14:paraId="6CCC90E8" w14:textId="65DE5048" w:rsidR="002B04C5" w:rsidRPr="00F26B64" w:rsidRDefault="002B04C5" w:rsidP="002B04C5">
            <w:pPr>
              <w:pStyle w:val="ListParagraph"/>
              <w:numPr>
                <w:ilvl w:val="0"/>
                <w:numId w:val="28"/>
              </w:numPr>
              <w:spacing w:after="0" w:line="240" w:lineRule="auto"/>
              <w:rPr>
                <w:sz w:val="19"/>
                <w:szCs w:val="19"/>
              </w:rPr>
            </w:pPr>
            <w:r w:rsidRPr="00F26B64">
              <w:rPr>
                <w:sz w:val="19"/>
                <w:szCs w:val="19"/>
              </w:rPr>
              <w:t>Assisted with communication and escalations of any adjusted client time frames.</w:t>
            </w:r>
          </w:p>
          <w:p w14:paraId="12925383" w14:textId="77777777" w:rsidR="00C83E8A" w:rsidRDefault="002B04C5" w:rsidP="002B04C5">
            <w:pPr>
              <w:pStyle w:val="ListParagraph"/>
              <w:numPr>
                <w:ilvl w:val="0"/>
                <w:numId w:val="28"/>
              </w:numPr>
              <w:spacing w:after="0" w:line="240" w:lineRule="auto"/>
              <w:rPr>
                <w:sz w:val="19"/>
                <w:szCs w:val="19"/>
              </w:rPr>
            </w:pPr>
            <w:r w:rsidRPr="00F26B64">
              <w:rPr>
                <w:sz w:val="19"/>
                <w:szCs w:val="19"/>
              </w:rPr>
              <w:t xml:space="preserve">Provided leadership, guidance </w:t>
            </w:r>
          </w:p>
          <w:p w14:paraId="6A3B9683" w14:textId="6EDF9635" w:rsidR="002B04C5" w:rsidRPr="00F26B64" w:rsidRDefault="002B04C5" w:rsidP="002B04C5">
            <w:pPr>
              <w:pStyle w:val="ListParagraph"/>
              <w:numPr>
                <w:ilvl w:val="0"/>
                <w:numId w:val="28"/>
              </w:numPr>
              <w:spacing w:after="0" w:line="240" w:lineRule="auto"/>
              <w:rPr>
                <w:sz w:val="19"/>
                <w:szCs w:val="19"/>
              </w:rPr>
            </w:pPr>
            <w:r w:rsidRPr="00F26B64">
              <w:rPr>
                <w:sz w:val="19"/>
                <w:szCs w:val="19"/>
              </w:rPr>
              <w:t>and direction to team members in absence of manager.</w:t>
            </w:r>
          </w:p>
          <w:p w14:paraId="3BBABEE6" w14:textId="77777777" w:rsidR="002B04C5" w:rsidRPr="00F26B64" w:rsidRDefault="002B04C5" w:rsidP="002B04C5">
            <w:pPr>
              <w:pStyle w:val="ListParagraph"/>
              <w:numPr>
                <w:ilvl w:val="0"/>
                <w:numId w:val="28"/>
              </w:numPr>
              <w:spacing w:after="0" w:line="240" w:lineRule="auto"/>
              <w:rPr>
                <w:sz w:val="19"/>
                <w:szCs w:val="19"/>
              </w:rPr>
            </w:pPr>
            <w:r w:rsidRPr="00F26B64">
              <w:rPr>
                <w:sz w:val="19"/>
                <w:szCs w:val="19"/>
              </w:rPr>
              <w:t>Liaised with other ADP departments for sales opportunities or problem resolution.</w:t>
            </w:r>
          </w:p>
          <w:p w14:paraId="6B5AA533" w14:textId="709CE640" w:rsidR="0075628C" w:rsidRPr="00F26B64" w:rsidRDefault="002B04C5" w:rsidP="002B04C5">
            <w:pPr>
              <w:pStyle w:val="ListParagraph"/>
              <w:numPr>
                <w:ilvl w:val="0"/>
                <w:numId w:val="28"/>
              </w:numPr>
              <w:spacing w:after="0" w:line="240" w:lineRule="auto"/>
              <w:rPr>
                <w:sz w:val="19"/>
                <w:szCs w:val="19"/>
              </w:rPr>
            </w:pPr>
            <w:r w:rsidRPr="00F26B64">
              <w:rPr>
                <w:sz w:val="19"/>
                <w:szCs w:val="19"/>
              </w:rPr>
              <w:t>Participated in task forces, stretch assignments, and supported fi</w:t>
            </w:r>
            <w:r w:rsidR="00E37E01">
              <w:rPr>
                <w:sz w:val="19"/>
                <w:szCs w:val="19"/>
              </w:rPr>
              <w:t>eld pilots and product roll out</w:t>
            </w:r>
            <w:r w:rsidRPr="00F26B64">
              <w:rPr>
                <w:sz w:val="19"/>
                <w:szCs w:val="19"/>
              </w:rPr>
              <w:t>.</w:t>
            </w:r>
          </w:p>
          <w:p w14:paraId="0F807EBB" w14:textId="77777777" w:rsidR="0075628C" w:rsidRDefault="0075628C" w:rsidP="009B3522">
            <w:pPr>
              <w:pStyle w:val="ListBullet"/>
              <w:numPr>
                <w:ilvl w:val="0"/>
                <w:numId w:val="0"/>
              </w:numPr>
              <w:spacing w:after="0" w:line="240" w:lineRule="auto"/>
              <w:ind w:left="360" w:hanging="360"/>
            </w:pPr>
          </w:p>
          <w:p w14:paraId="4F8A804F" w14:textId="49DD7A60" w:rsidR="009B3522" w:rsidRDefault="007F69CB" w:rsidP="009B3522">
            <w:pPr>
              <w:pStyle w:val="Subsection"/>
              <w:spacing w:after="0" w:line="240" w:lineRule="auto"/>
              <w:rPr>
                <w:color w:val="000000"/>
                <w:spacing w:val="0"/>
                <w:sz w:val="23"/>
              </w:rPr>
            </w:pPr>
            <w:r>
              <w:rPr>
                <w:kern w:val="0"/>
                <w14:ligatures w14:val="none"/>
              </w:rPr>
              <w:t>Data Analyst</w:t>
            </w:r>
            <w:r w:rsidR="009B3522">
              <w:rPr>
                <w:b w:val="0"/>
                <w:bCs/>
              </w:rPr>
              <w:t xml:space="preserve"> </w:t>
            </w:r>
            <w:r w:rsidR="009B3522">
              <w:t>|</w:t>
            </w:r>
            <w:r w:rsidR="009B3522">
              <w:rPr>
                <w:b w:val="0"/>
                <w:bCs/>
              </w:rPr>
              <w:t xml:space="preserve"> </w:t>
            </w:r>
            <w:sdt>
              <w:sdtPr>
                <w:id w:val="445039130"/>
                <w:placeholder>
                  <w:docPart w:val="FDB29A6CCBCD4B93B89DF2DBFE2B15D4"/>
                </w:placeholder>
              </w:sdtPr>
              <w:sdtEndPr/>
              <w:sdtContent>
                <w:r>
                  <w:t>Utah Health Information Network</w:t>
                </w:r>
              </w:sdtContent>
            </w:sdt>
          </w:p>
          <w:p w14:paraId="0F692F45" w14:textId="152A9F79" w:rsidR="009B3522" w:rsidRDefault="007F69CB" w:rsidP="009B3522">
            <w:pPr>
              <w:spacing w:after="0" w:line="240" w:lineRule="auto"/>
            </w:pPr>
            <w:r>
              <w:t>05/01/2010</w:t>
            </w:r>
            <w:r w:rsidR="009B3522">
              <w:t xml:space="preserve"> </w:t>
            </w:r>
            <w:r>
              <w:t>–</w:t>
            </w:r>
            <w:r w:rsidR="009B3522">
              <w:t xml:space="preserve"> </w:t>
            </w:r>
            <w:r>
              <w:t>12/30/2011</w:t>
            </w:r>
          </w:p>
          <w:p w14:paraId="6D5542B8" w14:textId="77777777" w:rsidR="007F69CB" w:rsidRPr="00F26B64" w:rsidRDefault="007F69CB" w:rsidP="007F69CB">
            <w:pPr>
              <w:pStyle w:val="ListBullet"/>
              <w:numPr>
                <w:ilvl w:val="0"/>
                <w:numId w:val="29"/>
              </w:numPr>
              <w:spacing w:after="0" w:line="240" w:lineRule="auto"/>
              <w:rPr>
                <w:sz w:val="19"/>
                <w:szCs w:val="19"/>
              </w:rPr>
            </w:pPr>
            <w:r w:rsidRPr="00F26B64">
              <w:rPr>
                <w:sz w:val="19"/>
                <w:szCs w:val="19"/>
              </w:rPr>
              <w:t>Establish process and procedures and document them for team workflow using analytical technical writing methodology.</w:t>
            </w:r>
          </w:p>
          <w:p w14:paraId="1F7F6402" w14:textId="77777777" w:rsidR="007F69CB" w:rsidRPr="00F26B64" w:rsidRDefault="007F69CB" w:rsidP="007F69CB">
            <w:pPr>
              <w:pStyle w:val="ListBullet"/>
              <w:numPr>
                <w:ilvl w:val="0"/>
                <w:numId w:val="29"/>
              </w:numPr>
              <w:spacing w:after="0" w:line="240" w:lineRule="auto"/>
              <w:rPr>
                <w:sz w:val="19"/>
                <w:szCs w:val="19"/>
              </w:rPr>
            </w:pPr>
            <w:r w:rsidRPr="00F26B64">
              <w:rPr>
                <w:sz w:val="19"/>
                <w:szCs w:val="19"/>
              </w:rPr>
              <w:t>Extract, and evaluate data submitted in HL7 format to validate inconsistent or duplicated records for review in the Master Patient Index (MPI) and perform actions based upon this review.</w:t>
            </w:r>
          </w:p>
          <w:p w14:paraId="51471201" w14:textId="587BC69D" w:rsidR="009B3522" w:rsidRPr="00F26B64" w:rsidRDefault="007F69CB" w:rsidP="007F69CB">
            <w:pPr>
              <w:pStyle w:val="ListBullet"/>
              <w:numPr>
                <w:ilvl w:val="0"/>
                <w:numId w:val="29"/>
              </w:numPr>
              <w:spacing w:after="0" w:line="240" w:lineRule="auto"/>
              <w:rPr>
                <w:sz w:val="19"/>
                <w:szCs w:val="19"/>
              </w:rPr>
            </w:pPr>
            <w:r w:rsidRPr="00F26B64">
              <w:rPr>
                <w:sz w:val="19"/>
                <w:szCs w:val="19"/>
              </w:rPr>
              <w:t>Review information submitted to the Health Information Exchange (CHIE) with virtual health records to ensure that information flowing from edge servers is being processed correctly into the database.</w:t>
            </w:r>
          </w:p>
          <w:p w14:paraId="2E8A8316" w14:textId="77777777" w:rsidR="009B3522" w:rsidRDefault="009B3522" w:rsidP="009B3522">
            <w:pPr>
              <w:pStyle w:val="ListBullet"/>
              <w:numPr>
                <w:ilvl w:val="0"/>
                <w:numId w:val="0"/>
              </w:numPr>
              <w:spacing w:after="0" w:line="240" w:lineRule="auto"/>
              <w:ind w:left="360" w:hanging="360"/>
            </w:pPr>
          </w:p>
          <w:p w14:paraId="12D3AADA" w14:textId="29D0914F" w:rsidR="009B3522" w:rsidRPr="007F69CB" w:rsidRDefault="007F69CB" w:rsidP="009B3522">
            <w:pPr>
              <w:pStyle w:val="Subsection"/>
              <w:spacing w:after="0" w:line="240" w:lineRule="auto"/>
              <w:rPr>
                <w:kern w:val="0"/>
                <w14:ligatures w14:val="none"/>
              </w:rPr>
            </w:pPr>
            <w:r>
              <w:rPr>
                <w:kern w:val="0"/>
                <w14:ligatures w14:val="none"/>
              </w:rPr>
              <w:t>Team Lead</w:t>
            </w:r>
            <w:r w:rsidR="009B3522">
              <w:rPr>
                <w:b w:val="0"/>
                <w:bCs/>
              </w:rPr>
              <w:t xml:space="preserve"> </w:t>
            </w:r>
            <w:r w:rsidR="009B3522">
              <w:t>|</w:t>
            </w:r>
            <w:r w:rsidR="009B3522">
              <w:rPr>
                <w:b w:val="0"/>
                <w:bCs/>
              </w:rPr>
              <w:t xml:space="preserve"> </w:t>
            </w:r>
            <w:sdt>
              <w:sdtPr>
                <w:id w:val="-831060589"/>
                <w:placeholder>
                  <w:docPart w:val="C08A471919D34935B9E461845F631080"/>
                </w:placeholder>
              </w:sdtPr>
              <w:sdtEndPr/>
              <w:sdtContent>
                <w:r>
                  <w:t>UNISYS</w:t>
                </w:r>
              </w:sdtContent>
            </w:sdt>
          </w:p>
          <w:p w14:paraId="5D4E2816" w14:textId="08341F8C" w:rsidR="009B3522" w:rsidRDefault="007F69CB" w:rsidP="009B3522">
            <w:pPr>
              <w:spacing w:after="0" w:line="240" w:lineRule="auto"/>
            </w:pPr>
            <w:r>
              <w:t>06/01/200</w:t>
            </w:r>
            <w:r w:rsidR="00A845DC">
              <w:t>4</w:t>
            </w:r>
            <w:r w:rsidR="009B3522">
              <w:t xml:space="preserve"> </w:t>
            </w:r>
            <w:r>
              <w:t>–</w:t>
            </w:r>
            <w:r w:rsidR="009B3522">
              <w:t xml:space="preserve"> </w:t>
            </w:r>
            <w:r w:rsidR="00A845DC">
              <w:t>10</w:t>
            </w:r>
            <w:r>
              <w:t>/31/200</w:t>
            </w:r>
            <w:r w:rsidR="00A845DC">
              <w:t>9</w:t>
            </w:r>
          </w:p>
          <w:p w14:paraId="27AFAFA7" w14:textId="1F3D1F3B" w:rsidR="00B53DDE" w:rsidRPr="00F26B64" w:rsidRDefault="00B53DDE" w:rsidP="00B53DDE">
            <w:pPr>
              <w:pStyle w:val="ListBullet"/>
              <w:numPr>
                <w:ilvl w:val="0"/>
                <w:numId w:val="30"/>
              </w:numPr>
              <w:spacing w:after="0" w:line="240" w:lineRule="auto"/>
              <w:rPr>
                <w:sz w:val="19"/>
                <w:szCs w:val="19"/>
              </w:rPr>
            </w:pPr>
            <w:r w:rsidRPr="00F26B64">
              <w:rPr>
                <w:sz w:val="19"/>
                <w:szCs w:val="19"/>
              </w:rPr>
              <w:t>The business provided Technical Support for Microsoft operating systems, and various business applications including MS Office Suite and Active Directory for Mail and Password support.</w:t>
            </w:r>
          </w:p>
          <w:p w14:paraId="06E3D4E2" w14:textId="2B702D25" w:rsidR="00B53DDE" w:rsidRPr="00F26B64" w:rsidRDefault="00B53DDE" w:rsidP="00B53DDE">
            <w:pPr>
              <w:pStyle w:val="ListBullet"/>
              <w:numPr>
                <w:ilvl w:val="0"/>
                <w:numId w:val="30"/>
              </w:numPr>
              <w:spacing w:after="0" w:line="240" w:lineRule="auto"/>
              <w:rPr>
                <w:sz w:val="19"/>
                <w:szCs w:val="19"/>
              </w:rPr>
            </w:pPr>
            <w:r w:rsidRPr="00F26B64">
              <w:rPr>
                <w:sz w:val="19"/>
                <w:szCs w:val="19"/>
              </w:rPr>
              <w:t>Provided escalation and requested support for clients with complex issues and assisted Level One technicians with technical queries for solution.</w:t>
            </w:r>
          </w:p>
          <w:p w14:paraId="63A90ABE" w14:textId="1E75C913" w:rsidR="00B53DDE" w:rsidRPr="00F26B64" w:rsidRDefault="00B53DDE" w:rsidP="00B53DDE">
            <w:pPr>
              <w:pStyle w:val="ListBullet"/>
              <w:numPr>
                <w:ilvl w:val="0"/>
                <w:numId w:val="30"/>
              </w:numPr>
              <w:spacing w:after="0" w:line="240" w:lineRule="auto"/>
              <w:rPr>
                <w:sz w:val="19"/>
                <w:szCs w:val="19"/>
              </w:rPr>
            </w:pPr>
            <w:r w:rsidRPr="00F26B64">
              <w:rPr>
                <w:sz w:val="19"/>
                <w:szCs w:val="19"/>
              </w:rPr>
              <w:t>Managed and mentored call center agents by reviewing calls, evaluating knowledge level, and providing feedback and training.</w:t>
            </w:r>
          </w:p>
          <w:p w14:paraId="76814308" w14:textId="7D5A54A8" w:rsidR="009B3522" w:rsidRDefault="00B53DDE" w:rsidP="00F26B64">
            <w:pPr>
              <w:pStyle w:val="ListBullet"/>
              <w:numPr>
                <w:ilvl w:val="0"/>
                <w:numId w:val="30"/>
              </w:numPr>
              <w:spacing w:after="0" w:line="240" w:lineRule="auto"/>
            </w:pPr>
            <w:r w:rsidRPr="00F26B64">
              <w:rPr>
                <w:sz w:val="19"/>
                <w:szCs w:val="19"/>
              </w:rPr>
              <w:t>Assisted technicians during quality control up training with soft skill advice and feedback to improve the agents’ knowledge with the overall goal to improve the agents' performance and help them with their own career goals and success.</w:t>
            </w:r>
          </w:p>
        </w:tc>
      </w:tr>
    </w:tbl>
    <w:p w14:paraId="7F22641F" w14:textId="77777777" w:rsidR="0075628C" w:rsidRDefault="0075628C" w:rsidP="00F26B64"/>
    <w:sectPr w:rsidR="0075628C">
      <w:headerReference w:type="default" r:id="rId16"/>
      <w:footerReference w:type="default" r:id="rId1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4FA3D" w14:textId="77777777" w:rsidR="009B3522" w:rsidRDefault="009B3522">
      <w:pPr>
        <w:spacing w:after="0" w:line="240" w:lineRule="auto"/>
      </w:pPr>
      <w:r>
        <w:separator/>
      </w:r>
    </w:p>
  </w:endnote>
  <w:endnote w:type="continuationSeparator" w:id="0">
    <w:p w14:paraId="5F73B5A5" w14:textId="77777777" w:rsidR="009B3522" w:rsidRDefault="009B3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Meiryo">
    <w:altName w:val="メイリオ"/>
    <w:panose1 w:val="020B0604030504040204"/>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A705F" w14:textId="77777777" w:rsidR="0075628C" w:rsidRDefault="0075628C"/>
  <w:p w14:paraId="5925C959" w14:textId="5ABF0AD3" w:rsidR="0075628C" w:rsidRDefault="00F26B64">
    <w:pPr>
      <w:pStyle w:val="FooterOdd"/>
    </w:pPr>
    <w:r>
      <w:t xml:space="preserve">Page </w:t>
    </w:r>
    <w:r>
      <w:fldChar w:fldCharType="begin"/>
    </w:r>
    <w:r>
      <w:instrText xml:space="preserve"> PAGE   \* MERGEFORMAT </w:instrText>
    </w:r>
    <w:r>
      <w:fldChar w:fldCharType="separate"/>
    </w:r>
    <w:r w:rsidR="00BE6AC8" w:rsidRPr="00BE6AC8">
      <w:rPr>
        <w:noProof/>
        <w:sz w:val="24"/>
        <w:szCs w:val="24"/>
      </w:rPr>
      <w:t>2</w:t>
    </w:r>
    <w:r>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24C80" w14:textId="77777777" w:rsidR="009B3522" w:rsidRDefault="009B3522">
      <w:pPr>
        <w:spacing w:after="0" w:line="240" w:lineRule="auto"/>
      </w:pPr>
      <w:r>
        <w:separator/>
      </w:r>
    </w:p>
  </w:footnote>
  <w:footnote w:type="continuationSeparator" w:id="0">
    <w:p w14:paraId="27C87780" w14:textId="77777777" w:rsidR="009B3522" w:rsidRDefault="009B3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Author"/>
      <w:id w:val="5384246"/>
      <w:placeholder>
        <w:docPart w:val="CFB94616CB8442B0808B96D2C382DD33"/>
      </w:placeholder>
      <w:dataBinding w:prefixMappings="xmlns:ns0='http://schemas.openxmlformats.org/package/2006/metadata/core-properties' xmlns:ns1='http://purl.org/dc/elements/1.1/'" w:xpath="/ns0:coreProperties[1]/ns1:creator[1]" w:storeItemID="{6C3C8BC8-F283-45AE-878A-BAB7291924A1}"/>
      <w:text/>
    </w:sdtPr>
    <w:sdtEndPr/>
    <w:sdtContent>
      <w:p w14:paraId="751A6E74" w14:textId="77777777" w:rsidR="0075628C" w:rsidRDefault="009B3522">
        <w:pPr>
          <w:pStyle w:val="HeaderOdd"/>
        </w:pPr>
        <w:r>
          <w:t>Chad A. Stonehocker</w:t>
        </w:r>
      </w:p>
    </w:sdtContent>
  </w:sdt>
  <w:p w14:paraId="120C5C18" w14:textId="77777777" w:rsidR="0075628C" w:rsidRDefault="00756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8"/>
    <w:multiLevelType w:val="singleLevel"/>
    <w:tmpl w:val="934A144E"/>
    <w:lvl w:ilvl="0">
      <w:start w:val="1"/>
      <w:numFmt w:val="decimal"/>
      <w:lvlText w:val="%1."/>
      <w:lvlJc w:val="left"/>
      <w:pPr>
        <w:tabs>
          <w:tab w:val="num" w:pos="360"/>
        </w:tabs>
        <w:ind w:left="360" w:hanging="360"/>
      </w:pPr>
    </w:lvl>
  </w:abstractNum>
  <w:abstractNum w:abstractNumId="5" w15:restartNumberingAfterBreak="0">
    <w:nsid w:val="24712C8E"/>
    <w:multiLevelType w:val="hybridMultilevel"/>
    <w:tmpl w:val="EC5C4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54A021"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67A4916E"/>
    <w:lvl w:ilvl="0" w:tplc="CB423BDA">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0D40251"/>
    <w:multiLevelType w:val="hybridMultilevel"/>
    <w:tmpl w:val="F962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573C6"/>
    <w:multiLevelType w:val="hybridMultilevel"/>
    <w:tmpl w:val="4D32FDD8"/>
    <w:lvl w:ilvl="0" w:tplc="D19E5B8A">
      <w:start w:val="1"/>
      <w:numFmt w:val="bullet"/>
      <w:pStyle w:val="NormalIndent"/>
      <w:lvlText w:val=""/>
      <w:lvlJc w:val="left"/>
      <w:pPr>
        <w:ind w:left="648" w:hanging="360"/>
      </w:pPr>
      <w:rPr>
        <w:rFonts w:ascii="Wingdings 2" w:hAnsi="Wingdings 2"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0" w15:restartNumberingAfterBreak="0">
    <w:nsid w:val="6ECA0102"/>
    <w:multiLevelType w:val="hybridMultilevel"/>
    <w:tmpl w:val="A3D4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6"/>
  </w:num>
  <w:num w:numId="12">
    <w:abstractNumId w:val="9"/>
  </w:num>
  <w:num w:numId="13">
    <w:abstractNumId w:val="4"/>
  </w:num>
  <w:num w:numId="14">
    <w:abstractNumId w:val="7"/>
  </w:num>
  <w:num w:numId="15">
    <w:abstractNumId w:val="3"/>
  </w:num>
  <w:num w:numId="16">
    <w:abstractNumId w:val="2"/>
  </w:num>
  <w:num w:numId="17">
    <w:abstractNumId w:val="1"/>
  </w:num>
  <w:num w:numId="18">
    <w:abstractNumId w:val="0"/>
  </w:num>
  <w:num w:numId="19">
    <w:abstractNumId w:val="6"/>
  </w:num>
  <w:num w:numId="20">
    <w:abstractNumId w:val="9"/>
  </w:num>
  <w:num w:numId="21">
    <w:abstractNumId w:val="7"/>
  </w:num>
  <w:num w:numId="22">
    <w:abstractNumId w:val="3"/>
  </w:num>
  <w:num w:numId="23">
    <w:abstractNumId w:val="2"/>
  </w:num>
  <w:num w:numId="24">
    <w:abstractNumId w:val="1"/>
  </w:num>
  <w:num w:numId="25">
    <w:abstractNumId w:val="0"/>
  </w:num>
  <w:num w:numId="26">
    <w:abstractNumId w:val="6"/>
  </w:num>
  <w:num w:numId="27">
    <w:abstractNumId w:val="9"/>
  </w:num>
  <w:num w:numId="28">
    <w:abstractNumId w:val="5"/>
  </w:num>
  <w:num w:numId="29">
    <w:abstractNumId w:val="1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DateAndTime/>
  <w:attachedTemplate r:id="rId1"/>
  <w:defaultTabStop w:val="720"/>
  <w:drawingGridHorizontalSpacing w:val="115"/>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22"/>
    <w:rsid w:val="000E1591"/>
    <w:rsid w:val="002B04C5"/>
    <w:rsid w:val="002E0DEB"/>
    <w:rsid w:val="00343A07"/>
    <w:rsid w:val="003A6F74"/>
    <w:rsid w:val="003D5065"/>
    <w:rsid w:val="004C0605"/>
    <w:rsid w:val="006E7120"/>
    <w:rsid w:val="0075628C"/>
    <w:rsid w:val="007F69CB"/>
    <w:rsid w:val="008A3451"/>
    <w:rsid w:val="00977D15"/>
    <w:rsid w:val="00980FC1"/>
    <w:rsid w:val="009B3522"/>
    <w:rsid w:val="00A845DC"/>
    <w:rsid w:val="00B53DDE"/>
    <w:rsid w:val="00B710AC"/>
    <w:rsid w:val="00BE6AC8"/>
    <w:rsid w:val="00C04574"/>
    <w:rsid w:val="00C83E8A"/>
    <w:rsid w:val="00D551ED"/>
    <w:rsid w:val="00E37E01"/>
    <w:rsid w:val="00E417DF"/>
    <w:rsid w:val="00F26B64"/>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5B1AF0"/>
  <w15:docId w15:val="{EEED65D0-5ECA-4F3A-877B-FA6F380B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80" w:line="264" w:lineRule="auto"/>
    </w:pPr>
    <w:rPr>
      <w:lang w:eastAsia="ja-JP"/>
    </w:rPr>
  </w:style>
  <w:style w:type="paragraph" w:styleId="Heading1">
    <w:name w:val="heading 1"/>
    <w:basedOn w:val="Normal"/>
    <w:next w:val="Normal"/>
    <w:link w:val="Heading1Char"/>
    <w:uiPriority w:val="9"/>
    <w:semiHidden/>
    <w:unhideWhenUsed/>
    <w:pPr>
      <w:spacing w:before="300" w:after="80" w:line="240" w:lineRule="auto"/>
      <w:outlineLvl w:val="0"/>
    </w:pPr>
    <w:rPr>
      <w:rFonts w:asciiTheme="majorHAnsi" w:hAnsiTheme="majorHAnsi"/>
      <w:caps/>
      <w:color w:val="2C3C43" w:themeColor="text2"/>
      <w:sz w:val="32"/>
      <w:szCs w:val="32"/>
    </w:rPr>
  </w:style>
  <w:style w:type="paragraph" w:styleId="Heading2">
    <w:name w:val="heading 2"/>
    <w:basedOn w:val="Normal"/>
    <w:next w:val="Normal"/>
    <w:link w:val="Heading2Char"/>
    <w:uiPriority w:val="9"/>
    <w:semiHidden/>
    <w:unhideWhenUsed/>
    <w:pPr>
      <w:spacing w:before="240" w:after="80"/>
      <w:outlineLvl w:val="1"/>
    </w:pPr>
    <w:rPr>
      <w:b/>
      <w:color w:val="90C226" w:themeColor="accent1"/>
      <w:spacing w:val="20"/>
      <w:sz w:val="28"/>
      <w:szCs w:val="28"/>
    </w:rPr>
  </w:style>
  <w:style w:type="paragraph" w:styleId="Heading3">
    <w:name w:val="heading 3"/>
    <w:basedOn w:val="Normal"/>
    <w:next w:val="Normal"/>
    <w:link w:val="Heading3Char"/>
    <w:uiPriority w:val="9"/>
    <w:semiHidden/>
    <w:unhideWhenUsed/>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pPr>
      <w:spacing w:before="200" w:after="0"/>
      <w:outlineLvl w:val="4"/>
    </w:pPr>
    <w:rPr>
      <w:b/>
      <w:color w:val="2C3C43" w:themeColor="text2"/>
      <w:spacing w:val="10"/>
      <w:szCs w:val="26"/>
    </w:rPr>
  </w:style>
  <w:style w:type="paragraph" w:styleId="Heading6">
    <w:name w:val="heading 6"/>
    <w:basedOn w:val="Normal"/>
    <w:next w:val="Normal"/>
    <w:link w:val="Heading6Char"/>
    <w:uiPriority w:val="9"/>
    <w:semiHidden/>
    <w:unhideWhenUsed/>
    <w:pPr>
      <w:spacing w:after="0"/>
      <w:outlineLvl w:val="5"/>
    </w:pPr>
    <w:rPr>
      <w:b/>
      <w:color w:val="54A021" w:themeColor="accent2"/>
      <w:spacing w:val="10"/>
    </w:rPr>
  </w:style>
  <w:style w:type="paragraph" w:styleId="Heading7">
    <w:name w:val="heading 7"/>
    <w:basedOn w:val="Normal"/>
    <w:next w:val="Normal"/>
    <w:link w:val="Heading7Char"/>
    <w:uiPriority w:val="9"/>
    <w:semiHidden/>
    <w:unhideWhenUsed/>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pPr>
      <w:spacing w:after="0"/>
      <w:outlineLvl w:val="7"/>
    </w:pPr>
    <w:rPr>
      <w:b/>
      <w:i/>
      <w:color w:val="90C226" w:themeColor="accent1"/>
      <w:spacing w:val="10"/>
      <w:sz w:val="24"/>
    </w:rPr>
  </w:style>
  <w:style w:type="paragraph" w:styleId="Heading9">
    <w:name w:val="heading 9"/>
    <w:basedOn w:val="Normal"/>
    <w:next w:val="Normal"/>
    <w:link w:val="Heading9Char"/>
    <w:uiPriority w:val="9"/>
    <w:semiHidden/>
    <w:unhideWhenUsed/>
    <w:pPr>
      <w:spacing w:after="0"/>
      <w:outlineLvl w:val="8"/>
    </w:pPr>
    <w:rPr>
      <w:b/>
      <w:caps/>
      <w:color w:val="E6B91E"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link w:val="QuoteChar"/>
    <w:uiPriority w:val="29"/>
    <w:qFormat/>
    <w:rPr>
      <w:i/>
      <w:smallCaps/>
      <w:color w:val="2C3C43" w:themeColor="text2"/>
      <w:spacing w:val="6"/>
    </w:rPr>
  </w:style>
  <w:style w:type="character" w:customStyle="1" w:styleId="QuoteChar">
    <w:name w:val="Quote Char"/>
    <w:basedOn w:val="DefaultParagraphFont"/>
    <w:link w:val="Quote"/>
    <w:uiPriority w:val="29"/>
    <w:rPr>
      <w:rFonts w:cs="Times New Roman"/>
      <w:i/>
      <w:smallCaps/>
      <w:color w:val="2C3C43" w:themeColor="text2"/>
      <w:spacing w:val="6"/>
      <w:sz w:val="23"/>
      <w:szCs w:val="20"/>
      <w:lang w:eastAsia="ja-JP"/>
    </w:rPr>
  </w:style>
  <w:style w:type="paragraph" w:customStyle="1" w:styleId="Section">
    <w:name w:val="Section"/>
    <w:basedOn w:val="Normal"/>
    <w:uiPriority w:val="2"/>
    <w:qFormat/>
    <w:pPr>
      <w:spacing w:before="480" w:after="40" w:line="240" w:lineRule="auto"/>
    </w:pPr>
    <w:rPr>
      <w:b/>
      <w:caps/>
      <w:color w:val="54A021" w:themeColor="accent2"/>
      <w:spacing w:val="60"/>
      <w:sz w:val="24"/>
    </w:rPr>
  </w:style>
  <w:style w:type="paragraph" w:customStyle="1" w:styleId="Subsection">
    <w:name w:val="Subsection"/>
    <w:basedOn w:val="Normal"/>
    <w:uiPriority w:val="3"/>
    <w:qFormat/>
    <w:pPr>
      <w:spacing w:after="40"/>
    </w:pPr>
    <w:rPr>
      <w:b/>
      <w:color w:val="90C226" w:themeColor="accent1"/>
      <w:spacing w:val="30"/>
      <w:sz w:val="24"/>
    </w:rPr>
  </w:style>
  <w:style w:type="paragraph" w:styleId="ListBullet">
    <w:name w:val="List Bullet"/>
    <w:basedOn w:val="Normal"/>
    <w:uiPriority w:val="36"/>
    <w:unhideWhenUsed/>
    <w:qFormat/>
    <w:pPr>
      <w:numPr>
        <w:numId w:val="21"/>
      </w:numPr>
    </w:pPr>
    <w:rPr>
      <w:sz w:val="24"/>
    </w:rPr>
  </w:style>
  <w:style w:type="character" w:styleId="PlaceholderText">
    <w:name w:val="Placeholder Text"/>
    <w:basedOn w:val="DefaultParagraphFont"/>
    <w:uiPriority w:val="99"/>
    <w:unhideWhenUsed/>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styleId="BlockText">
    <w:name w:val="Block Text"/>
    <w:aliases w:val="Block Quote"/>
    <w:uiPriority w:val="40"/>
    <w:pPr>
      <w:pBdr>
        <w:top w:val="single" w:sz="2" w:space="10" w:color="BFE373" w:themeColor="accent1" w:themeTint="99"/>
        <w:bottom w:val="single" w:sz="24" w:space="10" w:color="BFE373" w:themeColor="accent1" w:themeTint="99"/>
      </w:pBdr>
      <w:spacing w:after="280" w:line="240" w:lineRule="auto"/>
      <w:ind w:left="1440" w:right="1440"/>
      <w:jc w:val="both"/>
    </w:pPr>
    <w:rPr>
      <w:rFonts w:eastAsia="Times New Roman"/>
      <w:color w:val="808080" w:themeColor="background1" w:themeShade="80"/>
      <w:sz w:val="28"/>
      <w:szCs w:val="28"/>
      <w:lang w:eastAsia="ko-KR" w:bidi="hi-IN"/>
    </w:rPr>
  </w:style>
  <w:style w:type="character" w:styleId="BookTitle">
    <w:name w:val="Book Title"/>
    <w:basedOn w:val="DefaultParagraphFont"/>
    <w:uiPriority w:val="33"/>
    <w:qFormat/>
    <w:rPr>
      <w:rFonts w:asciiTheme="minorHAnsi" w:hAnsiTheme="minorHAnsi" w:cs="Times New Roman"/>
      <w:i/>
      <w:color w:val="2C3C43"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2C3C43" w:themeColor="text2"/>
      <w:spacing w:val="10"/>
      <w:sz w:val="23"/>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character" w:customStyle="1" w:styleId="Heading1Char">
    <w:name w:val="Heading 1 Char"/>
    <w:basedOn w:val="DefaultParagraphFont"/>
    <w:link w:val="Heading1"/>
    <w:uiPriority w:val="9"/>
    <w:semiHidden/>
    <w:rPr>
      <w:rFonts w:asciiTheme="majorHAnsi" w:hAnsiTheme="majorHAnsi" w:cs="Times New Roman"/>
      <w:caps/>
      <w:color w:val="2C3C43" w:themeColor="text2"/>
      <w:sz w:val="32"/>
      <w:szCs w:val="32"/>
      <w:lang w:eastAsia="ja-JP"/>
    </w:rPr>
  </w:style>
  <w:style w:type="character" w:customStyle="1" w:styleId="Heading2Char">
    <w:name w:val="Heading 2 Char"/>
    <w:basedOn w:val="DefaultParagraphFont"/>
    <w:link w:val="Heading2"/>
    <w:uiPriority w:val="9"/>
    <w:semiHidden/>
    <w:rPr>
      <w:rFonts w:cs="Times New Roman"/>
      <w:b/>
      <w:color w:val="90C226" w:themeColor="accent1"/>
      <w:spacing w:val="20"/>
      <w:sz w:val="28"/>
      <w:szCs w:val="28"/>
      <w:lang w:eastAsia="ja-JP"/>
    </w:rPr>
  </w:style>
  <w:style w:type="character" w:customStyle="1" w:styleId="Heading3Char">
    <w:name w:val="Heading 3 Char"/>
    <w:basedOn w:val="DefaultParagraphFont"/>
    <w:link w:val="Heading3"/>
    <w:uiPriority w:val="9"/>
    <w:semiHidden/>
    <w:rPr>
      <w:rFonts w:cs="Times New Roman"/>
      <w:b/>
      <w:color w:val="000000" w:themeColor="text1"/>
      <w:spacing w:val="10"/>
      <w:sz w:val="23"/>
      <w:szCs w:val="24"/>
      <w:lang w:eastAsia="ja-JP"/>
    </w:rPr>
  </w:style>
  <w:style w:type="character" w:customStyle="1" w:styleId="Heading4Char">
    <w:name w:val="Heading 4 Char"/>
    <w:basedOn w:val="DefaultParagraphFont"/>
    <w:link w:val="Heading4"/>
    <w:uiPriority w:val="9"/>
    <w:semiHidden/>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2C3C43"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54A021"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90C226"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E6B91E" w:themeColor="accent3"/>
      <w:spacing w:val="40"/>
      <w:sz w:val="20"/>
      <w:szCs w:val="20"/>
      <w:lang w:eastAsia="ja-JP"/>
    </w:rPr>
  </w:style>
  <w:style w:type="character" w:styleId="Hyperlink">
    <w:name w:val="Hyperlink"/>
    <w:basedOn w:val="DefaultParagraphFont"/>
    <w:uiPriority w:val="99"/>
    <w:unhideWhenUsed/>
    <w:rPr>
      <w:color w:val="99CA3C" w:themeColor="hyperlink"/>
      <w:u w:val="single"/>
    </w:rPr>
  </w:style>
  <w:style w:type="character" w:styleId="IntenseEmphasis">
    <w:name w:val="Intense Emphasis"/>
    <w:basedOn w:val="DefaultParagraphFont"/>
    <w:uiPriority w:val="21"/>
    <w:qFormat/>
    <w:rPr>
      <w:rFonts w:asciiTheme="minorHAnsi" w:hAnsiTheme="minorHAnsi"/>
      <w:b/>
      <w:dstrike w:val="0"/>
      <w:color w:val="54A021" w:themeColor="accent2"/>
      <w:spacing w:val="10"/>
      <w:w w:val="100"/>
      <w:kern w:val="0"/>
      <w:position w:val="0"/>
      <w:sz w:val="23"/>
      <w:vertAlign w:val="baseline"/>
    </w:rPr>
  </w:style>
  <w:style w:type="paragraph" w:styleId="IntenseQuote">
    <w:name w:val="Intense Quote"/>
    <w:basedOn w:val="Normal"/>
    <w:link w:val="IntenseQuoteChar"/>
    <w:uiPriority w:val="30"/>
    <w:qFormat/>
    <w:pPr>
      <w:pBdr>
        <w:top w:val="double" w:sz="12" w:space="10" w:color="54A021" w:themeColor="accent2"/>
        <w:left w:val="double" w:sz="12" w:space="10" w:color="54A021" w:themeColor="accent2"/>
        <w:bottom w:val="double" w:sz="12" w:space="10" w:color="54A021" w:themeColor="accent2"/>
        <w:right w:val="double" w:sz="12" w:space="10" w:color="54A021" w:themeColor="accent2"/>
      </w:pBdr>
      <w:shd w:val="clear" w:color="auto" w:fill="FFFFFF" w:themeFill="background1"/>
      <w:spacing w:before="300" w:after="300"/>
      <w:ind w:left="720" w:right="720"/>
      <w:contextualSpacing/>
    </w:pPr>
    <w:rPr>
      <w:b/>
      <w:color w:val="54A021" w:themeColor="accent2"/>
    </w:rPr>
  </w:style>
  <w:style w:type="character" w:customStyle="1" w:styleId="IntenseQuoteChar">
    <w:name w:val="Intense Quote Char"/>
    <w:basedOn w:val="DefaultParagraphFont"/>
    <w:link w:val="IntenseQuote"/>
    <w:uiPriority w:val="30"/>
    <w:rPr>
      <w:rFonts w:cs="Times New Roman"/>
      <w:b/>
      <w:color w:val="54A021" w:themeColor="accent2"/>
      <w:sz w:val="23"/>
      <w:szCs w:val="20"/>
      <w:shd w:val="clear" w:color="auto" w:fill="FFFFFF" w:themeFill="background1"/>
      <w:lang w:eastAsia="ja-JP"/>
    </w:rPr>
  </w:style>
  <w:style w:type="character" w:styleId="IntenseReference">
    <w:name w:val="Intense Reference"/>
    <w:basedOn w:val="DefaultParagraphFont"/>
    <w:uiPriority w:val="32"/>
    <w:qFormat/>
    <w:rPr>
      <w:rFonts w:asciiTheme="minorHAnsi" w:hAnsiTheme="minorHAnsi"/>
      <w:b/>
      <w:caps/>
      <w:color w:val="90C226" w:themeColor="accent1"/>
      <w:spacing w:val="10"/>
      <w:w w:val="100"/>
      <w:position w:val="0"/>
      <w:sz w:val="20"/>
      <w:szCs w:val="18"/>
      <w:u w:val="single" w:color="90C226" w:themeColor="accent1"/>
      <w:bdr w:val="none" w:sz="0" w:space="0" w:color="auto"/>
    </w:rPr>
  </w:style>
  <w:style w:type="paragraph" w:styleId="List">
    <w:name w:val="List"/>
    <w:basedOn w:val="Normal"/>
    <w:uiPriority w:val="99"/>
    <w:unhideWhenUsed/>
    <w:pPr>
      <w:ind w:left="360" w:hanging="360"/>
    </w:pPr>
  </w:style>
  <w:style w:type="paragraph" w:styleId="List2">
    <w:name w:val="List 2"/>
    <w:basedOn w:val="Normal"/>
    <w:uiPriority w:val="99"/>
    <w:unhideWhenUsed/>
    <w:pPr>
      <w:ind w:left="720" w:hanging="360"/>
    </w:pPr>
  </w:style>
  <w:style w:type="paragraph" w:styleId="ListBullet2">
    <w:name w:val="List Bullet 2"/>
    <w:basedOn w:val="Normal"/>
    <w:uiPriority w:val="36"/>
    <w:unhideWhenUsed/>
    <w:qFormat/>
    <w:pPr>
      <w:numPr>
        <w:numId w:val="22"/>
      </w:numPr>
    </w:pPr>
    <w:rPr>
      <w:color w:val="90C226" w:themeColor="accent1"/>
    </w:rPr>
  </w:style>
  <w:style w:type="paragraph" w:styleId="ListBullet3">
    <w:name w:val="List Bullet 3"/>
    <w:basedOn w:val="Normal"/>
    <w:uiPriority w:val="36"/>
    <w:unhideWhenUsed/>
    <w:qFormat/>
    <w:pPr>
      <w:numPr>
        <w:numId w:val="23"/>
      </w:numPr>
    </w:pPr>
    <w:rPr>
      <w:color w:val="54A021" w:themeColor="accent2"/>
    </w:rPr>
  </w:style>
  <w:style w:type="paragraph" w:styleId="ListBullet4">
    <w:name w:val="List Bullet 4"/>
    <w:basedOn w:val="Normal"/>
    <w:uiPriority w:val="36"/>
    <w:unhideWhenUsed/>
    <w:qFormat/>
    <w:pPr>
      <w:numPr>
        <w:numId w:val="24"/>
      </w:numPr>
    </w:pPr>
    <w:rPr>
      <w:caps/>
      <w:spacing w:val="4"/>
    </w:rPr>
  </w:style>
  <w:style w:type="paragraph" w:styleId="ListBullet5">
    <w:name w:val="List Bullet 5"/>
    <w:basedOn w:val="Normal"/>
    <w:uiPriority w:val="36"/>
    <w:unhideWhenUsed/>
    <w:qFormat/>
    <w:pPr>
      <w:numPr>
        <w:numId w:val="25"/>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NoSpacing">
    <w:name w:val="No Spacing"/>
    <w:basedOn w:val="Normal"/>
    <w:uiPriority w:val="99"/>
    <w:qFormat/>
    <w:pPr>
      <w:spacing w:after="0" w:line="240" w:lineRule="auto"/>
    </w:pPr>
  </w:style>
  <w:style w:type="paragraph" w:styleId="NormalIndent">
    <w:name w:val="Normal Indent"/>
    <w:basedOn w:val="Normal"/>
    <w:uiPriority w:val="99"/>
    <w:unhideWhenUsed/>
    <w:pPr>
      <w:numPr>
        <w:numId w:val="27"/>
      </w:numPr>
      <w:spacing w:line="300" w:lineRule="auto"/>
      <w:contextualSpacing/>
    </w:pPr>
  </w:style>
  <w:style w:type="paragraph" w:customStyle="1" w:styleId="PersonalName">
    <w:name w:val="Personal Name"/>
    <w:basedOn w:val="Normal"/>
    <w:uiPriority w:val="1"/>
    <w:qFormat/>
    <w:pPr>
      <w:spacing w:after="0"/>
    </w:pPr>
    <w:rPr>
      <w:color w:val="FFFFFF" w:themeColor="background1"/>
      <w:sz w:val="40"/>
    </w:rPr>
  </w:style>
  <w:style w:type="paragraph" w:customStyle="1" w:styleId="SendersAddress">
    <w:name w:val="Sender's Address"/>
    <w:basedOn w:val="NoSpacing"/>
    <w:uiPriority w:val="4"/>
    <w:qFormat/>
    <w:pPr>
      <w:spacing w:before="240"/>
      <w:contextualSpacing/>
    </w:pPr>
    <w:rPr>
      <w:color w:val="2C3C43" w:themeColor="text2"/>
    </w:rPr>
  </w:style>
  <w:style w:type="character" w:styleId="Strong">
    <w:name w:val="Strong"/>
    <w:uiPriority w:val="22"/>
    <w:qFormat/>
    <w:rPr>
      <w:rFonts w:asciiTheme="minorHAnsi" w:hAnsiTheme="minorHAnsi"/>
      <w:b/>
      <w:color w:val="54A021" w:themeColor="accent2"/>
    </w:rPr>
  </w:style>
  <w:style w:type="paragraph" w:styleId="Subtitle">
    <w:name w:val="Subtitle"/>
    <w:basedOn w:val="Normal"/>
    <w:link w:val="SubtitleChar"/>
    <w:uiPriority w:val="11"/>
    <w:pPr>
      <w:spacing w:after="720" w:line="240" w:lineRule="auto"/>
    </w:pPr>
    <w:rPr>
      <w:rFonts w:asciiTheme="majorHAnsi" w:hAnsiTheme="majorHAnsi"/>
      <w:b/>
      <w:caps/>
      <w:color w:val="54A021"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54A021" w:themeColor="accent2"/>
      <w:spacing w:val="50"/>
      <w:sz w:val="24"/>
      <w:lang w:eastAsia="ja-JP"/>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2C3C43" w:themeColor="text2"/>
      <w:sz w:val="23"/>
    </w:rPr>
  </w:style>
  <w:style w:type="paragraph" w:styleId="TableofAuthorities">
    <w:name w:val="table of authorities"/>
    <w:basedOn w:val="Normal"/>
    <w:next w:val="Normal"/>
    <w:uiPriority w:val="99"/>
    <w:semiHidden/>
    <w:unhideWhenUsed/>
    <w:pPr>
      <w:ind w:left="220" w:hanging="220"/>
    </w:pPr>
  </w:style>
  <w:style w:type="paragraph" w:styleId="Title">
    <w:name w:val="Title"/>
    <w:basedOn w:val="Normal"/>
    <w:link w:val="TitleChar"/>
    <w:uiPriority w:val="10"/>
    <w:pPr>
      <w:spacing w:after="0" w:line="240" w:lineRule="auto"/>
    </w:pPr>
    <w:rPr>
      <w:color w:val="2C3C43" w:themeColor="text2"/>
      <w:sz w:val="72"/>
      <w:szCs w:val="48"/>
    </w:rPr>
  </w:style>
  <w:style w:type="character" w:customStyle="1" w:styleId="TitleChar">
    <w:name w:val="Title Char"/>
    <w:basedOn w:val="DefaultParagraphFont"/>
    <w:link w:val="Title"/>
    <w:uiPriority w:val="10"/>
    <w:rPr>
      <w:rFonts w:cs="Times New Roman"/>
      <w:color w:val="2C3C43" w:themeColor="text2"/>
      <w:sz w:val="72"/>
      <w:szCs w:val="48"/>
      <w:lang w:eastAsia="ja-JP"/>
    </w:rPr>
  </w:style>
  <w:style w:type="paragraph" w:styleId="TOC1">
    <w:name w:val="toc 1"/>
    <w:basedOn w:val="Normal"/>
    <w:next w:val="Normal"/>
    <w:autoRedefine/>
    <w:uiPriority w:val="99"/>
    <w:semiHidden/>
    <w:unhideWhenUsed/>
    <w:qFormat/>
    <w:pPr>
      <w:tabs>
        <w:tab w:val="right" w:leader="dot" w:pos="8630"/>
      </w:tabs>
      <w:spacing w:before="180" w:after="40" w:line="240" w:lineRule="auto"/>
    </w:pPr>
    <w:rPr>
      <w:b/>
      <w:caps/>
      <w:noProof/>
      <w:color w:val="2C3C43" w:themeColor="text2"/>
    </w:rPr>
  </w:style>
  <w:style w:type="paragraph" w:styleId="TOC2">
    <w:name w:val="toc 2"/>
    <w:basedOn w:val="Normal"/>
    <w:next w:val="Normal"/>
    <w:autoRedefine/>
    <w:uiPriority w:val="99"/>
    <w:semiHidden/>
    <w:unhideWhenUsed/>
    <w:qFormat/>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Date">
    <w:name w:val="Date"/>
    <w:basedOn w:val="NoSpacing"/>
    <w:next w:val="Normal"/>
    <w:link w:val="DateChar"/>
    <w:uiPriority w:val="99"/>
    <w:unhideWhenUsed/>
    <w:pPr>
      <w:framePr w:wrap="around" w:hAnchor="page" w:xAlign="center" w:yAlign="top"/>
      <w:contextualSpacing/>
      <w:suppressOverlap/>
      <w:jc w:val="center"/>
    </w:pPr>
    <w:rPr>
      <w:b/>
      <w:color w:val="FFFFFF" w:themeColor="background1"/>
    </w:rPr>
  </w:style>
  <w:style w:type="character" w:customStyle="1" w:styleId="DateChar">
    <w:name w:val="Date Char"/>
    <w:basedOn w:val="DefaultParagraphFont"/>
    <w:link w:val="Date"/>
    <w:uiPriority w:val="99"/>
    <w:rPr>
      <w:rFonts w:cs="Times New Roman"/>
      <w:b/>
      <w:color w:val="FFFFFF" w:themeColor="background1"/>
      <w:sz w:val="23"/>
      <w:szCs w:val="20"/>
      <w:lang w:eastAsia="ja-JP"/>
    </w:rPr>
  </w:style>
  <w:style w:type="paragraph" w:customStyle="1" w:styleId="FooterEven">
    <w:name w:val="Footer Even"/>
    <w:basedOn w:val="Normal"/>
    <w:uiPriority w:val="39"/>
    <w:semiHidden/>
    <w:unhideWhenUsed/>
    <w:qFormat/>
    <w:pPr>
      <w:pBdr>
        <w:top w:val="single" w:sz="4" w:space="1" w:color="90C226" w:themeColor="accent1"/>
      </w:pBdr>
    </w:pPr>
    <w:rPr>
      <w:color w:val="2C3C43" w:themeColor="text2"/>
      <w:sz w:val="20"/>
    </w:rPr>
  </w:style>
  <w:style w:type="paragraph" w:customStyle="1" w:styleId="FooterOdd">
    <w:name w:val="Footer Odd"/>
    <w:basedOn w:val="Normal"/>
    <w:unhideWhenUsed/>
    <w:qFormat/>
    <w:pPr>
      <w:pBdr>
        <w:top w:val="single" w:sz="4" w:space="1" w:color="90C226" w:themeColor="accent1"/>
      </w:pBdr>
      <w:jc w:val="right"/>
    </w:pPr>
    <w:rPr>
      <w:color w:val="2C3C43" w:themeColor="text2"/>
      <w:sz w:val="20"/>
    </w:rPr>
  </w:style>
  <w:style w:type="paragraph" w:customStyle="1" w:styleId="HeaderEven">
    <w:name w:val="Header Even"/>
    <w:basedOn w:val="NoSpacing"/>
    <w:uiPriority w:val="39"/>
    <w:semiHidden/>
    <w:unhideWhenUsed/>
    <w:qFormat/>
    <w:pPr>
      <w:pBdr>
        <w:bottom w:val="single" w:sz="4" w:space="1" w:color="90C226" w:themeColor="accent1"/>
      </w:pBdr>
    </w:pPr>
    <w:rPr>
      <w:b/>
      <w:color w:val="2C3C43" w:themeColor="text2"/>
      <w:sz w:val="20"/>
    </w:rPr>
  </w:style>
  <w:style w:type="paragraph" w:customStyle="1" w:styleId="HeaderOdd">
    <w:name w:val="Header Odd"/>
    <w:basedOn w:val="NoSpacing"/>
    <w:unhideWhenUsed/>
    <w:qFormat/>
    <w:pPr>
      <w:pBdr>
        <w:bottom w:val="single" w:sz="4" w:space="1" w:color="90C226" w:themeColor="accent1"/>
      </w:pBdr>
      <w:jc w:val="right"/>
    </w:pPr>
    <w:rPr>
      <w:b/>
      <w:color w:val="2C3C43" w:themeColor="text2"/>
      <w:sz w:val="20"/>
    </w:rPr>
  </w:style>
  <w:style w:type="paragraph" w:customStyle="1" w:styleId="SenderAddress">
    <w:name w:val="Sender Address"/>
    <w:basedOn w:val="NoSpacing"/>
    <w:uiPriority w:val="2"/>
    <w:unhideWhenUsed/>
    <w:qFormat/>
  </w:style>
  <w:style w:type="paragraph" w:customStyle="1" w:styleId="CompanyName">
    <w:name w:val="Company Name"/>
    <w:basedOn w:val="Normal"/>
    <w:uiPriority w:val="4"/>
    <w:qFormat/>
    <w:pPr>
      <w:spacing w:after="0"/>
    </w:pPr>
    <w:rPr>
      <w:b/>
      <w:color w:val="2C3C43" w:themeColor="text2"/>
      <w:sz w:val="36"/>
      <w:szCs w:val="36"/>
    </w:rPr>
  </w:style>
  <w:style w:type="character" w:styleId="Mention">
    <w:name w:val="Mention"/>
    <w:basedOn w:val="DefaultParagraphFont"/>
    <w:uiPriority w:val="99"/>
    <w:semiHidden/>
    <w:unhideWhenUsed/>
    <w:rsid w:val="002E0DEB"/>
    <w:rPr>
      <w:color w:val="2B579A"/>
      <w:shd w:val="clear" w:color="auto" w:fill="E6E6E6"/>
    </w:rPr>
  </w:style>
  <w:style w:type="character" w:styleId="FollowedHyperlink">
    <w:name w:val="FollowedHyperlink"/>
    <w:basedOn w:val="DefaultParagraphFont"/>
    <w:uiPriority w:val="99"/>
    <w:semiHidden/>
    <w:unhideWhenUsed/>
    <w:rsid w:val="002E0DEB"/>
    <w:rPr>
      <w:color w:val="B9D1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667257">
      <w:bodyDiv w:val="1"/>
      <w:marLeft w:val="0"/>
      <w:marRight w:val="0"/>
      <w:marTop w:val="0"/>
      <w:marBottom w:val="0"/>
      <w:divBdr>
        <w:top w:val="none" w:sz="0" w:space="0" w:color="auto"/>
        <w:left w:val="none" w:sz="0" w:space="0" w:color="auto"/>
        <w:bottom w:val="none" w:sz="0" w:space="0" w:color="auto"/>
        <w:right w:val="none" w:sz="0" w:space="0" w:color="auto"/>
      </w:divBdr>
      <w:divsChild>
        <w:div w:id="1676304461">
          <w:marLeft w:val="0"/>
          <w:marRight w:val="0"/>
          <w:marTop w:val="750"/>
          <w:marBottom w:val="150"/>
          <w:divBdr>
            <w:top w:val="none" w:sz="0" w:space="0" w:color="auto"/>
            <w:left w:val="none" w:sz="0" w:space="0" w:color="auto"/>
            <w:bottom w:val="none" w:sz="0" w:space="0" w:color="auto"/>
            <w:right w:val="none" w:sz="0" w:space="0" w:color="auto"/>
          </w:divBdr>
          <w:divsChild>
            <w:div w:id="2019886446">
              <w:marLeft w:val="0"/>
              <w:marRight w:val="0"/>
              <w:marTop w:val="0"/>
              <w:marBottom w:val="0"/>
              <w:divBdr>
                <w:top w:val="none" w:sz="0" w:space="0" w:color="auto"/>
                <w:left w:val="none" w:sz="0" w:space="0" w:color="auto"/>
                <w:bottom w:val="none" w:sz="0" w:space="0" w:color="auto"/>
                <w:right w:val="none" w:sz="0" w:space="0" w:color="auto"/>
              </w:divBdr>
              <w:divsChild>
                <w:div w:id="777405548">
                  <w:marLeft w:val="0"/>
                  <w:marRight w:val="0"/>
                  <w:marTop w:val="0"/>
                  <w:marBottom w:val="0"/>
                  <w:divBdr>
                    <w:top w:val="none" w:sz="0" w:space="0" w:color="auto"/>
                    <w:left w:val="none" w:sz="0" w:space="0" w:color="auto"/>
                    <w:bottom w:val="none" w:sz="0" w:space="0" w:color="auto"/>
                    <w:right w:val="none" w:sz="0" w:space="0" w:color="auto"/>
                  </w:divBdr>
                  <w:divsChild>
                    <w:div w:id="914389082">
                      <w:marLeft w:val="0"/>
                      <w:marRight w:val="0"/>
                      <w:marTop w:val="0"/>
                      <w:marBottom w:val="0"/>
                      <w:divBdr>
                        <w:top w:val="none" w:sz="0" w:space="0" w:color="auto"/>
                        <w:left w:val="none" w:sz="0" w:space="0" w:color="auto"/>
                        <w:bottom w:val="none" w:sz="0" w:space="0" w:color="auto"/>
                        <w:right w:val="none" w:sz="0" w:space="0" w:color="auto"/>
                      </w:divBdr>
                      <w:divsChild>
                        <w:div w:id="590504695">
                          <w:marLeft w:val="0"/>
                          <w:marRight w:val="0"/>
                          <w:marTop w:val="0"/>
                          <w:marBottom w:val="0"/>
                          <w:divBdr>
                            <w:top w:val="none" w:sz="0" w:space="0" w:color="auto"/>
                            <w:left w:val="none" w:sz="0" w:space="0" w:color="auto"/>
                            <w:bottom w:val="none" w:sz="0" w:space="0" w:color="auto"/>
                            <w:right w:val="none" w:sz="0" w:space="0" w:color="auto"/>
                          </w:divBdr>
                          <w:divsChild>
                            <w:div w:id="1537739808">
                              <w:marLeft w:val="0"/>
                              <w:marRight w:val="0"/>
                              <w:marTop w:val="0"/>
                              <w:marBottom w:val="0"/>
                              <w:divBdr>
                                <w:top w:val="none" w:sz="0" w:space="0" w:color="auto"/>
                                <w:left w:val="none" w:sz="0" w:space="0" w:color="auto"/>
                                <w:bottom w:val="none" w:sz="0" w:space="0" w:color="auto"/>
                                <w:right w:val="none" w:sz="0" w:space="0" w:color="auto"/>
                              </w:divBdr>
                              <w:divsChild>
                                <w:div w:id="1670524139">
                                  <w:marLeft w:val="0"/>
                                  <w:marRight w:val="0"/>
                                  <w:marTop w:val="0"/>
                                  <w:marBottom w:val="0"/>
                                  <w:divBdr>
                                    <w:top w:val="none" w:sz="0" w:space="0" w:color="auto"/>
                                    <w:left w:val="none" w:sz="0" w:space="0" w:color="auto"/>
                                    <w:bottom w:val="none" w:sz="0" w:space="0" w:color="auto"/>
                                    <w:right w:val="none" w:sz="0" w:space="0" w:color="auto"/>
                                  </w:divBdr>
                                  <w:divsChild>
                                    <w:div w:id="20172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38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inkedin.com/in/chad-stonehock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ad.A.Stonehocker@Hotmail.com"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tel:8016516632"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ptk.org/Hom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d\AppData\Roaming\Microsoft\Templates\Photo%20resume%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4F72C90C7745A4A641029E584F579F"/>
        <w:category>
          <w:name w:val="General"/>
          <w:gallery w:val="placeholder"/>
        </w:category>
        <w:types>
          <w:type w:val="bbPlcHdr"/>
        </w:types>
        <w:behaviors>
          <w:behavior w:val="content"/>
        </w:behaviors>
        <w:guid w:val="{D6436E70-D3B2-481B-9257-C5D110B9F076}"/>
      </w:docPartPr>
      <w:docPartBody>
        <w:p w:rsidR="00D579FE" w:rsidRDefault="006E35FE">
          <w:pPr>
            <w:pStyle w:val="5E4F72C90C7745A4A641029E584F579F"/>
          </w:pPr>
          <w:r>
            <w:rPr>
              <w:rStyle w:val="PlaceholderText"/>
            </w:rPr>
            <w:t>Choose a building block.</w:t>
          </w:r>
        </w:p>
      </w:docPartBody>
    </w:docPart>
    <w:docPart>
      <w:docPartPr>
        <w:name w:val="B99FEF68686B4369AF0FD992982B8AF2"/>
        <w:category>
          <w:name w:val="General"/>
          <w:gallery w:val="placeholder"/>
        </w:category>
        <w:types>
          <w:type w:val="bbPlcHdr"/>
        </w:types>
        <w:behaviors>
          <w:behavior w:val="content"/>
        </w:behaviors>
        <w:guid w:val="{FE224AF8-93D0-450A-BE82-5F2B6A570814}"/>
      </w:docPartPr>
      <w:docPartBody>
        <w:p w:rsidR="00D579FE" w:rsidRDefault="006E35FE">
          <w:pPr>
            <w:pStyle w:val="B99FEF68686B4369AF0FD992982B8AF2"/>
          </w:pPr>
          <w:r>
            <w:t>[Type your name]</w:t>
          </w:r>
        </w:p>
      </w:docPartBody>
    </w:docPart>
    <w:docPart>
      <w:docPartPr>
        <w:name w:val="CDC9DF6C4226484E9276F08EA3FAFD5B"/>
        <w:category>
          <w:name w:val="General"/>
          <w:gallery w:val="placeholder"/>
        </w:category>
        <w:types>
          <w:type w:val="bbPlcHdr"/>
        </w:types>
        <w:behaviors>
          <w:behavior w:val="content"/>
        </w:behaviors>
        <w:guid w:val="{91B3380F-DE44-4A06-9E77-831FAC065850}"/>
      </w:docPartPr>
      <w:docPartBody>
        <w:p w:rsidR="00D579FE" w:rsidRDefault="006E35FE">
          <w:pPr>
            <w:pStyle w:val="CDC9DF6C4226484E9276F08EA3FAFD5B"/>
          </w:pPr>
          <w:r>
            <w:t>[Type the company name]</w:t>
          </w:r>
        </w:p>
      </w:docPartBody>
    </w:docPart>
    <w:docPart>
      <w:docPartPr>
        <w:name w:val="CFB94616CB8442B0808B96D2C382DD33"/>
        <w:category>
          <w:name w:val="General"/>
          <w:gallery w:val="placeholder"/>
        </w:category>
        <w:types>
          <w:type w:val="bbPlcHdr"/>
        </w:types>
        <w:behaviors>
          <w:behavior w:val="content"/>
        </w:behaviors>
        <w:guid w:val="{C84A991B-73EF-4C1D-A5AB-EAAE7FB27B0A}"/>
      </w:docPartPr>
      <w:docPartBody>
        <w:p w:rsidR="00D579FE" w:rsidRDefault="006E35FE" w:rsidP="006E35FE">
          <w:pPr>
            <w:pStyle w:val="CFB94616CB8442B0808B96D2C382DD33"/>
          </w:pPr>
          <w:r>
            <w:t>[Type the start date]</w:t>
          </w:r>
        </w:p>
      </w:docPartBody>
    </w:docPart>
    <w:docPart>
      <w:docPartPr>
        <w:name w:val="FDB29A6CCBCD4B93B89DF2DBFE2B15D4"/>
        <w:category>
          <w:name w:val="General"/>
          <w:gallery w:val="placeholder"/>
        </w:category>
        <w:types>
          <w:type w:val="bbPlcHdr"/>
        </w:types>
        <w:behaviors>
          <w:behavior w:val="content"/>
        </w:behaviors>
        <w:guid w:val="{8582B45A-D200-4024-BD00-42CA4DA4B9AC}"/>
      </w:docPartPr>
      <w:docPartBody>
        <w:p w:rsidR="00D579FE" w:rsidRDefault="006E35FE" w:rsidP="006E35FE">
          <w:pPr>
            <w:pStyle w:val="FDB29A6CCBCD4B93B89DF2DBFE2B15D4"/>
          </w:pPr>
          <w:r>
            <w:t>[Type the company name]</w:t>
          </w:r>
        </w:p>
      </w:docPartBody>
    </w:docPart>
    <w:docPart>
      <w:docPartPr>
        <w:name w:val="C08A471919D34935B9E461845F631080"/>
        <w:category>
          <w:name w:val="General"/>
          <w:gallery w:val="placeholder"/>
        </w:category>
        <w:types>
          <w:type w:val="bbPlcHdr"/>
        </w:types>
        <w:behaviors>
          <w:behavior w:val="content"/>
        </w:behaviors>
        <w:guid w:val="{1FEDCC51-8C36-42E7-B35E-FB0661C6710F}"/>
      </w:docPartPr>
      <w:docPartBody>
        <w:p w:rsidR="00D579FE" w:rsidRDefault="006E35FE" w:rsidP="006E35FE">
          <w:pPr>
            <w:pStyle w:val="C08A471919D34935B9E461845F631080"/>
          </w:pPr>
          <w:r>
            <w:t>[Type the company name]</w:t>
          </w:r>
        </w:p>
      </w:docPartBody>
    </w:docPart>
    <w:docPart>
      <w:docPartPr>
        <w:name w:val="CB4394D7A6FB48CBAF83C30B3516D11F"/>
        <w:category>
          <w:name w:val="General"/>
          <w:gallery w:val="placeholder"/>
        </w:category>
        <w:types>
          <w:type w:val="bbPlcHdr"/>
        </w:types>
        <w:behaviors>
          <w:behavior w:val="content"/>
        </w:behaviors>
        <w:guid w:val="{E214BAF4-EE89-4C56-A2EC-52B44EB17168}"/>
      </w:docPartPr>
      <w:docPartBody>
        <w:p w:rsidR="00E25C7C" w:rsidRDefault="00634A5D" w:rsidP="00634A5D">
          <w:pPr>
            <w:pStyle w:val="CB4394D7A6FB48CBAF83C30B3516D11F"/>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Meiryo">
    <w:altName w:val="メイリオ"/>
    <w:panose1 w:val="020B0604030504040204"/>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5FE"/>
    <w:rsid w:val="00634A5D"/>
    <w:rsid w:val="006E35FE"/>
    <w:rsid w:val="00D579FE"/>
    <w:rsid w:val="00E2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5E4F72C90C7745A4A641029E584F579F">
    <w:name w:val="5E4F72C90C7745A4A641029E584F579F"/>
  </w:style>
  <w:style w:type="paragraph" w:customStyle="1" w:styleId="B99FEF68686B4369AF0FD992982B8AF2">
    <w:name w:val="B99FEF68686B4369AF0FD992982B8AF2"/>
  </w:style>
  <w:style w:type="paragraph" w:customStyle="1" w:styleId="C1D489377F5C4C4298B9DEE172EA30FB">
    <w:name w:val="C1D489377F5C4C4298B9DEE172EA30FB"/>
  </w:style>
  <w:style w:type="paragraph" w:customStyle="1" w:styleId="C292728126F44536B4BF772FB1A48B01">
    <w:name w:val="C292728126F44536B4BF772FB1A48B01"/>
  </w:style>
  <w:style w:type="paragraph" w:customStyle="1" w:styleId="D7922FDE68464EB5AA226B870ADD29D0">
    <w:name w:val="D7922FDE68464EB5AA226B870ADD29D0"/>
  </w:style>
  <w:style w:type="paragraph" w:customStyle="1" w:styleId="2BF258E6F3944918B81C1B8E1E35002B">
    <w:name w:val="2BF258E6F3944918B81C1B8E1E35002B"/>
  </w:style>
  <w:style w:type="paragraph" w:customStyle="1" w:styleId="EBCB5E1120E64EC7A7090FE2DA1149F3">
    <w:name w:val="EBCB5E1120E64EC7A7090FE2DA1149F3"/>
  </w:style>
  <w:style w:type="paragraph" w:customStyle="1" w:styleId="A9EDF2A56EDA4758B650BA8BBF164CCB">
    <w:name w:val="A9EDF2A56EDA4758B650BA8BBF164CCB"/>
  </w:style>
  <w:style w:type="paragraph" w:customStyle="1" w:styleId="1AF8CA44B2B14AD8A973E08B3164F304">
    <w:name w:val="1AF8CA44B2B14AD8A973E08B3164F304"/>
  </w:style>
  <w:style w:type="paragraph" w:customStyle="1" w:styleId="E243EF2BBD2B4A2F988972B6116BDB84">
    <w:name w:val="E243EF2BBD2B4A2F988972B6116BDB84"/>
  </w:style>
  <w:style w:type="paragraph" w:customStyle="1" w:styleId="621341A5F69847E9BC8F113FD2285710">
    <w:name w:val="621341A5F69847E9BC8F113FD2285710"/>
  </w:style>
  <w:style w:type="paragraph" w:customStyle="1" w:styleId="DC6CA61A87C0403C83C53538767CCF90">
    <w:name w:val="DC6CA61A87C0403C83C53538767CCF90"/>
  </w:style>
  <w:style w:type="paragraph" w:customStyle="1" w:styleId="CDC9DF6C4226484E9276F08EA3FAFD5B">
    <w:name w:val="CDC9DF6C4226484E9276F08EA3FAFD5B"/>
  </w:style>
  <w:style w:type="paragraph" w:customStyle="1" w:styleId="9DC4BC20189E443F81EA3712EB1799B4">
    <w:name w:val="9DC4BC20189E443F81EA3712EB1799B4"/>
  </w:style>
  <w:style w:type="paragraph" w:customStyle="1" w:styleId="A30D5606DC59487B8926B77EF5E7C177">
    <w:name w:val="A30D5606DC59487B8926B77EF5E7C177"/>
  </w:style>
  <w:style w:type="paragraph" w:customStyle="1" w:styleId="3C073890CC02476DA0ADEDDB5BE34DAB">
    <w:name w:val="3C073890CC02476DA0ADEDDB5BE34DAB"/>
  </w:style>
  <w:style w:type="paragraph" w:customStyle="1" w:styleId="F67C38ECF6D34D7180A806FC2034276A">
    <w:name w:val="F67C38ECF6D34D7180A806FC2034276A"/>
  </w:style>
  <w:style w:type="paragraph" w:customStyle="1" w:styleId="F860BE72B241462DA3B1CB2290901DB1">
    <w:name w:val="F860BE72B241462DA3B1CB2290901DB1"/>
    <w:rsid w:val="006E35FE"/>
  </w:style>
  <w:style w:type="paragraph" w:customStyle="1" w:styleId="37BAD7C23D054589898EB7BF4F5FC091">
    <w:name w:val="37BAD7C23D054589898EB7BF4F5FC091"/>
    <w:rsid w:val="006E35FE"/>
  </w:style>
  <w:style w:type="paragraph" w:customStyle="1" w:styleId="78A34024FC6543E9A3B4151F619B6300">
    <w:name w:val="78A34024FC6543E9A3B4151F619B6300"/>
    <w:rsid w:val="006E35FE"/>
  </w:style>
  <w:style w:type="paragraph" w:customStyle="1" w:styleId="CFB94616CB8442B0808B96D2C382DD33">
    <w:name w:val="CFB94616CB8442B0808B96D2C382DD33"/>
    <w:rsid w:val="006E35FE"/>
  </w:style>
  <w:style w:type="paragraph" w:customStyle="1" w:styleId="0BB926A493EF482A9970523CD99EA366">
    <w:name w:val="0BB926A493EF482A9970523CD99EA366"/>
    <w:rsid w:val="006E35FE"/>
  </w:style>
  <w:style w:type="paragraph" w:customStyle="1" w:styleId="D9DAD0422A2C44C5B448E60F8C93177B">
    <w:name w:val="D9DAD0422A2C44C5B448E60F8C93177B"/>
    <w:rsid w:val="006E35FE"/>
  </w:style>
  <w:style w:type="paragraph" w:customStyle="1" w:styleId="834391D29F554C32BC15AADDF7FDE169">
    <w:name w:val="834391D29F554C32BC15AADDF7FDE169"/>
    <w:rsid w:val="006E35FE"/>
  </w:style>
  <w:style w:type="paragraph" w:customStyle="1" w:styleId="FDB29A6CCBCD4B93B89DF2DBFE2B15D4">
    <w:name w:val="FDB29A6CCBCD4B93B89DF2DBFE2B15D4"/>
    <w:rsid w:val="006E35FE"/>
  </w:style>
  <w:style w:type="paragraph" w:customStyle="1" w:styleId="1A1DD628DE364E338372BF1CF9493AFB">
    <w:name w:val="1A1DD628DE364E338372BF1CF9493AFB"/>
    <w:rsid w:val="006E35FE"/>
  </w:style>
  <w:style w:type="paragraph" w:customStyle="1" w:styleId="32D54BE4A23740CBA0900519789E8EF3">
    <w:name w:val="32D54BE4A23740CBA0900519789E8EF3"/>
    <w:rsid w:val="006E35FE"/>
  </w:style>
  <w:style w:type="paragraph" w:customStyle="1" w:styleId="DA0CD3AA1055462C99CBDDC236D260FB">
    <w:name w:val="DA0CD3AA1055462C99CBDDC236D260FB"/>
    <w:rsid w:val="006E35FE"/>
  </w:style>
  <w:style w:type="paragraph" w:customStyle="1" w:styleId="31698831D4E54D9190B82FAFD72E4289">
    <w:name w:val="31698831D4E54D9190B82FAFD72E4289"/>
    <w:rsid w:val="006E35FE"/>
  </w:style>
  <w:style w:type="paragraph" w:customStyle="1" w:styleId="C08A471919D34935B9E461845F631080">
    <w:name w:val="C08A471919D34935B9E461845F631080"/>
    <w:rsid w:val="006E35FE"/>
  </w:style>
  <w:style w:type="paragraph" w:customStyle="1" w:styleId="C47D4011F484453984283F7958F8E8EB">
    <w:name w:val="C47D4011F484453984283F7958F8E8EB"/>
    <w:rsid w:val="006E35FE"/>
  </w:style>
  <w:style w:type="paragraph" w:customStyle="1" w:styleId="EC99DEEA23E54F1B9C62006BFF08202B">
    <w:name w:val="EC99DEEA23E54F1B9C62006BFF08202B"/>
    <w:rsid w:val="006E35FE"/>
  </w:style>
  <w:style w:type="paragraph" w:customStyle="1" w:styleId="A8AF8D21A2FF4EE28B572693A75DB3F9">
    <w:name w:val="A8AF8D21A2FF4EE28B572693A75DB3F9"/>
    <w:rsid w:val="006E35FE"/>
  </w:style>
  <w:style w:type="paragraph" w:customStyle="1" w:styleId="E6DA3BC145484F38A32C80ED4781D348">
    <w:name w:val="E6DA3BC145484F38A32C80ED4781D348"/>
    <w:rsid w:val="006E35FE"/>
  </w:style>
  <w:style w:type="paragraph" w:customStyle="1" w:styleId="F5366E10131E405ABD21F7F61A9769ED">
    <w:name w:val="F5366E10131E405ABD21F7F61A9769ED"/>
    <w:rsid w:val="006E35FE"/>
  </w:style>
  <w:style w:type="paragraph" w:customStyle="1" w:styleId="2F608EDB2FCB47F9BBDAA4EBF0218C11">
    <w:name w:val="2F608EDB2FCB47F9BBDAA4EBF0218C11"/>
    <w:rsid w:val="006E35FE"/>
  </w:style>
  <w:style w:type="paragraph" w:customStyle="1" w:styleId="9A5D055A68F4477C9DA058DF6BA7A62B">
    <w:name w:val="9A5D055A68F4477C9DA058DF6BA7A62B"/>
    <w:rsid w:val="006E35FE"/>
  </w:style>
  <w:style w:type="paragraph" w:customStyle="1" w:styleId="1F8C77E620A3492EB258D33E4BEE5971">
    <w:name w:val="1F8C77E620A3492EB258D33E4BEE5971"/>
    <w:rsid w:val="006E35FE"/>
  </w:style>
  <w:style w:type="paragraph" w:customStyle="1" w:styleId="B08A4D3C35794E5696D2A2AE4F58C741">
    <w:name w:val="B08A4D3C35794E5696D2A2AE4F58C741"/>
    <w:rsid w:val="006E35FE"/>
  </w:style>
  <w:style w:type="paragraph" w:customStyle="1" w:styleId="30C59C90E2734006BC93CE1217B5EEFC">
    <w:name w:val="30C59C90E2734006BC93CE1217B5EEFC"/>
    <w:rsid w:val="006E35FE"/>
  </w:style>
  <w:style w:type="paragraph" w:customStyle="1" w:styleId="61768A0501F2446288058C84D05A4875">
    <w:name w:val="61768A0501F2446288058C84D05A4875"/>
    <w:rsid w:val="006E35FE"/>
  </w:style>
  <w:style w:type="paragraph" w:customStyle="1" w:styleId="E561E26999E34293A946CA19215E2B18">
    <w:name w:val="E561E26999E34293A946CA19215E2B18"/>
    <w:rsid w:val="006E35FE"/>
  </w:style>
  <w:style w:type="paragraph" w:customStyle="1" w:styleId="CB4394D7A6FB48CBAF83C30B3516D11F">
    <w:name w:val="CB4394D7A6FB48CBAF83C30B3516D11F"/>
    <w:rsid w:val="00634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7E34C3A-7E54-4642-8963-5EA4F946ECB6}">
  <ds:schemaRefs>
    <ds:schemaRef ds:uri="http://schemas.microsoft.com/office/2009/outspace/metadata"/>
  </ds:schemaRefs>
</ds:datastoreItem>
</file>

<file path=customXml/itemProps2.xml><?xml version="1.0" encoding="utf-8"?>
<ds:datastoreItem xmlns:ds="http://schemas.openxmlformats.org/officeDocument/2006/customXml" ds:itemID="{64C9A5B2-B20D-4184-916E-9776E902A3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Photo resume (Median theme)</Template>
  <TotalTime>0</TotalTime>
  <Pages>1</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A. Stonehocker</dc:creator>
  <cp:keywords/>
  <cp:lastModifiedBy>Chad Stonehocker</cp:lastModifiedBy>
  <cp:revision>2</cp:revision>
  <dcterms:created xsi:type="dcterms:W3CDTF">2017-03-27T17:25:00Z</dcterms:created>
  <dcterms:modified xsi:type="dcterms:W3CDTF">2017-03-27T17:25:00Z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TC017730719991</vt:lpwstr>
  </property>
</Properties>
</file>